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EAE7" w14:textId="4A141218" w:rsidR="00E80D3C" w:rsidRDefault="00E80D3C"/>
    <w:p w14:paraId="7F06FC54" w14:textId="4A0B2C02" w:rsidR="00E80D3C" w:rsidRDefault="00E80D3C"/>
    <w:p w14:paraId="29A42E8E" w14:textId="396D067E" w:rsidR="00E80D3C" w:rsidRDefault="004B48B7">
      <w:r>
        <w:t xml:space="preserve">KCTL-LD FI 28943 </w:t>
      </w:r>
      <w:bookmarkStart w:id="0" w:name="_GoBack"/>
      <w:bookmarkEnd w:id="0"/>
      <w:r w:rsidR="00C20600">
        <w:t xml:space="preserve"> </w:t>
      </w:r>
      <w:r w:rsidR="00E80D3C">
        <w:t xml:space="preserve"> License Renewal Exhibit</w:t>
      </w:r>
    </w:p>
    <w:p w14:paraId="22C3BA58" w14:textId="77777777" w:rsidR="00E80D3C" w:rsidRDefault="00E80D3C"/>
    <w:tbl>
      <w:tblPr>
        <w:tblW w:w="13420" w:type="dxa"/>
        <w:tblLook w:val="04A0" w:firstRow="1" w:lastRow="0" w:firstColumn="1" w:lastColumn="0" w:noHBand="0" w:noVBand="1"/>
      </w:tblPr>
      <w:tblGrid>
        <w:gridCol w:w="1820"/>
        <w:gridCol w:w="2020"/>
        <w:gridCol w:w="1060"/>
        <w:gridCol w:w="1060"/>
        <w:gridCol w:w="3260"/>
        <w:gridCol w:w="2940"/>
        <w:gridCol w:w="1260"/>
      </w:tblGrid>
      <w:tr w:rsidR="004B48B7" w:rsidRPr="004B48B7" w14:paraId="04B33B52" w14:textId="77777777" w:rsidTr="004B48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E671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File Number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010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Submit Date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F20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Call Sign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507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Facility ID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BC13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706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7E04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Silent Date</w:t>
            </w:r>
          </w:p>
        </w:tc>
      </w:tr>
      <w:tr w:rsidR="004B48B7" w:rsidRPr="004B48B7" w14:paraId="2CF85123" w14:textId="77777777" w:rsidTr="004B48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06D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0000178196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2CF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12/29/2021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78B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KCTL-LD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8E5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1E9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 Extension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D4BE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Pending 312(g) waiver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27C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8B7" w:rsidRPr="004B48B7" w14:paraId="17A6B547" w14:textId="77777777" w:rsidTr="004B48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722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0000178168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5EC4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12/29/2021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FC2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KCTL-LD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50C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9D1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 Tolling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C573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468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8B7" w:rsidRPr="004B48B7" w14:paraId="58D37760" w14:textId="77777777" w:rsidTr="004B48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20CF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0000149689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91FF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06/29/2021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B396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KCTL-LD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5410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A18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Request for Silence STA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437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0897" w14:textId="77777777" w:rsidR="004B48B7" w:rsidRPr="004B48B7" w:rsidRDefault="004B48B7" w:rsidP="004B48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7/3/20</w:t>
            </w:r>
          </w:p>
        </w:tc>
      </w:tr>
      <w:tr w:rsidR="004B48B7" w:rsidRPr="004B48B7" w14:paraId="4B9816C6" w14:textId="77777777" w:rsidTr="004B48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4A4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0000118858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E75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07/29/2020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10A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KCTL-LD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B1DD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E0C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Request for Silence STA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621" w14:textId="77777777" w:rsidR="004B48B7" w:rsidRPr="004B48B7" w:rsidRDefault="004B48B7" w:rsidP="004B4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CAD" w14:textId="77777777" w:rsidR="004B48B7" w:rsidRPr="004B48B7" w:rsidRDefault="004B48B7" w:rsidP="004B48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B48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7/3/20</w:t>
            </w:r>
          </w:p>
        </w:tc>
      </w:tr>
    </w:tbl>
    <w:p w14:paraId="4069EC3A" w14:textId="77777777" w:rsidR="00E80D3C" w:rsidRDefault="00E80D3C"/>
    <w:sectPr w:rsidR="00E80D3C" w:rsidSect="00C206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3C"/>
    <w:rsid w:val="00331D3C"/>
    <w:rsid w:val="004B48B7"/>
    <w:rsid w:val="00C20600"/>
    <w:rsid w:val="00E80D3C"/>
    <w:rsid w:val="00E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5FE82"/>
  <w15:chartTrackingRefBased/>
  <w15:docId w15:val="{9E332794-BDFB-D748-BE86-6D87D0B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2022-03-16T19:41:00Z</dcterms:created>
  <dcterms:modified xsi:type="dcterms:W3CDTF">2022-03-16T19:41:00Z</dcterms:modified>
</cp:coreProperties>
</file>