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8AD9" w14:textId="0C402D6F" w:rsidR="00693652" w:rsidRDefault="004D57E1" w:rsidP="004D57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QUALIFICATIONS</w:t>
      </w:r>
    </w:p>
    <w:p w14:paraId="151BAB48" w14:textId="6186A639" w:rsidR="004D57E1" w:rsidRDefault="004D57E1" w:rsidP="004D57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A3B3F9" w14:textId="75C9A4AE" w:rsidR="004D57E1" w:rsidRPr="004D57E1" w:rsidRDefault="004D57E1" w:rsidP="004D5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previously found the applicant qualified to be the licensee of a noncommercial educational station in the grant of the application in File No. </w:t>
      </w:r>
      <w:r w:rsidR="002505B5">
        <w:rPr>
          <w:rFonts w:ascii="Times New Roman" w:hAnsi="Times New Roman" w:cs="Times New Roman"/>
          <w:sz w:val="24"/>
          <w:szCs w:val="24"/>
        </w:rPr>
        <w:t>B</w:t>
      </w:r>
      <w:r w:rsidR="00612157">
        <w:rPr>
          <w:rFonts w:ascii="Times New Roman" w:hAnsi="Times New Roman" w:cs="Times New Roman"/>
          <w:sz w:val="24"/>
          <w:szCs w:val="24"/>
        </w:rPr>
        <w:t>APED-20121217ADI</w:t>
      </w:r>
      <w:r w:rsidR="002505B5">
        <w:rPr>
          <w:rFonts w:ascii="Times New Roman" w:hAnsi="Times New Roman" w:cs="Times New Roman"/>
          <w:sz w:val="24"/>
          <w:szCs w:val="24"/>
        </w:rPr>
        <w:t>.</w:t>
      </w:r>
    </w:p>
    <w:sectPr w:rsidR="004D57E1" w:rsidRPr="004D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52"/>
    <w:rsid w:val="000137FB"/>
    <w:rsid w:val="002505B5"/>
    <w:rsid w:val="00450DDF"/>
    <w:rsid w:val="004D57E1"/>
    <w:rsid w:val="00535864"/>
    <w:rsid w:val="005C1766"/>
    <w:rsid w:val="00612157"/>
    <w:rsid w:val="006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11E5"/>
  <w15:chartTrackingRefBased/>
  <w15:docId w15:val="{C14F2EF9-51AE-4BEB-AE01-6C412E5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fallschurchattorney@outlook.com</dc:creator>
  <cp:keywords/>
  <dc:description/>
  <cp:lastModifiedBy>fallschurchattorney@outlook.com</cp:lastModifiedBy>
  <cp:revision>3</cp:revision>
  <dcterms:created xsi:type="dcterms:W3CDTF">2021-11-05T16:06:00Z</dcterms:created>
  <dcterms:modified xsi:type="dcterms:W3CDTF">2021-11-05T16:14:00Z</dcterms:modified>
</cp:coreProperties>
</file>