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70" w:rsidRDefault="00846470" w:rsidP="00846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D81" w:rsidRPr="004158FB" w:rsidRDefault="00846470" w:rsidP="008464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58FB">
        <w:rPr>
          <w:rFonts w:ascii="Times New Roman" w:hAnsi="Times New Roman" w:cs="Times New Roman"/>
          <w:sz w:val="24"/>
          <w:szCs w:val="24"/>
        </w:rPr>
        <w:t xml:space="preserve"> </w:t>
      </w:r>
      <w:r w:rsidR="002042AE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Violation</w:t>
      </w:r>
    </w:p>
    <w:p w:rsidR="00846470" w:rsidRDefault="00325AE3" w:rsidP="0084647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Mile Media, Inc.</w:t>
      </w:r>
      <w:r w:rsidR="004158FB" w:rsidRPr="004158FB">
        <w:rPr>
          <w:rFonts w:ascii="Times New Roman" w:hAnsi="Times New Roman" w:cs="Times New Roman"/>
          <w:sz w:val="24"/>
          <w:szCs w:val="24"/>
        </w:rPr>
        <w:t xml:space="preserve"> (“</w:t>
      </w:r>
      <w:r>
        <w:rPr>
          <w:rFonts w:ascii="Times New Roman" w:hAnsi="Times New Roman" w:cs="Times New Roman"/>
          <w:sz w:val="24"/>
          <w:szCs w:val="24"/>
        </w:rPr>
        <w:t>Extra Mile</w:t>
      </w:r>
      <w:r w:rsidR="004158FB" w:rsidRPr="004158FB">
        <w:rPr>
          <w:rFonts w:ascii="Times New Roman" w:hAnsi="Times New Roman" w:cs="Times New Roman"/>
          <w:sz w:val="24"/>
          <w:szCs w:val="24"/>
        </w:rPr>
        <w:t xml:space="preserve">”), </w:t>
      </w:r>
      <w:r w:rsidR="002042AE">
        <w:rPr>
          <w:rFonts w:ascii="Times New Roman" w:hAnsi="Times New Roman" w:cs="Times New Roman"/>
          <w:sz w:val="24"/>
          <w:szCs w:val="24"/>
        </w:rPr>
        <w:t>the</w:t>
      </w:r>
      <w:r w:rsidR="00D1028C">
        <w:rPr>
          <w:rFonts w:ascii="Times New Roman" w:hAnsi="Times New Roman" w:cs="Times New Roman"/>
          <w:sz w:val="24"/>
          <w:szCs w:val="24"/>
        </w:rPr>
        <w:t xml:space="preserve"> </w:t>
      </w:r>
      <w:r w:rsidR="004158FB" w:rsidRPr="004158FB">
        <w:rPr>
          <w:rFonts w:ascii="Times New Roman" w:hAnsi="Times New Roman" w:cs="Times New Roman"/>
          <w:sz w:val="24"/>
          <w:szCs w:val="24"/>
        </w:rPr>
        <w:t xml:space="preserve">licensee of </w:t>
      </w:r>
      <w:r>
        <w:rPr>
          <w:rFonts w:ascii="Times New Roman" w:hAnsi="Times New Roman" w:cs="Times New Roman"/>
          <w:sz w:val="24"/>
          <w:szCs w:val="24"/>
        </w:rPr>
        <w:t>KWIL, Albany</w:t>
      </w:r>
      <w:r w:rsidR="002042AE">
        <w:rPr>
          <w:rFonts w:ascii="Times New Roman" w:hAnsi="Times New Roman" w:cs="Times New Roman"/>
          <w:sz w:val="24"/>
          <w:szCs w:val="24"/>
        </w:rPr>
        <w:t>, Oregon</w:t>
      </w:r>
      <w:r w:rsidR="004158FB" w:rsidRPr="00544564">
        <w:rPr>
          <w:rFonts w:ascii="Times New Roman" w:hAnsi="Times New Roman" w:cs="Times New Roman"/>
          <w:sz w:val="24"/>
          <w:szCs w:val="24"/>
        </w:rPr>
        <w:t xml:space="preserve"> (Facility ID No. </w:t>
      </w:r>
      <w:r>
        <w:rPr>
          <w:rFonts w:ascii="Times New Roman" w:hAnsi="Times New Roman" w:cs="Times New Roman"/>
          <w:sz w:val="24"/>
          <w:szCs w:val="24"/>
        </w:rPr>
        <w:t>837</w:t>
      </w:r>
      <w:r w:rsidR="004158FB" w:rsidRPr="00544564">
        <w:rPr>
          <w:rFonts w:ascii="Times New Roman" w:hAnsi="Times New Roman" w:cs="Times New Roman"/>
          <w:sz w:val="24"/>
          <w:szCs w:val="24"/>
        </w:rPr>
        <w:t>) (“</w:t>
      </w:r>
      <w:r>
        <w:rPr>
          <w:rFonts w:ascii="Times New Roman" w:hAnsi="Times New Roman" w:cs="Times New Roman"/>
          <w:sz w:val="24"/>
          <w:szCs w:val="24"/>
        </w:rPr>
        <w:t>KWIL</w:t>
      </w:r>
      <w:r w:rsidR="004158FB" w:rsidRPr="00544564">
        <w:rPr>
          <w:rFonts w:ascii="Times New Roman" w:hAnsi="Times New Roman" w:cs="Times New Roman"/>
          <w:sz w:val="24"/>
          <w:szCs w:val="24"/>
        </w:rPr>
        <w:t>”),</w:t>
      </w:r>
      <w:r w:rsidR="002042AE">
        <w:rPr>
          <w:rFonts w:ascii="Times New Roman" w:hAnsi="Times New Roman" w:cs="Times New Roman"/>
          <w:sz w:val="24"/>
          <w:szCs w:val="24"/>
        </w:rPr>
        <w:t xml:space="preserve"> was issued a Notice of Violation</w:t>
      </w:r>
      <w:r w:rsidR="002E0E11">
        <w:rPr>
          <w:rFonts w:ascii="Times New Roman" w:hAnsi="Times New Roman" w:cs="Times New Roman"/>
          <w:sz w:val="24"/>
          <w:szCs w:val="24"/>
        </w:rPr>
        <w:t xml:space="preserve"> </w:t>
      </w:r>
      <w:r w:rsidR="000C3DE0">
        <w:rPr>
          <w:rFonts w:ascii="Times New Roman" w:hAnsi="Times New Roman" w:cs="Times New Roman"/>
          <w:sz w:val="24"/>
          <w:szCs w:val="24"/>
        </w:rPr>
        <w:t xml:space="preserve">(“NOV”) </w:t>
      </w:r>
      <w:r>
        <w:rPr>
          <w:rFonts w:ascii="Times New Roman" w:hAnsi="Times New Roman" w:cs="Times New Roman"/>
          <w:sz w:val="24"/>
          <w:szCs w:val="24"/>
        </w:rPr>
        <w:t>on April 24</w:t>
      </w:r>
      <w:r w:rsidR="002E0E11">
        <w:rPr>
          <w:rFonts w:ascii="Times New Roman" w:hAnsi="Times New Roman" w:cs="Times New Roman"/>
          <w:sz w:val="24"/>
          <w:szCs w:val="24"/>
        </w:rPr>
        <w:t xml:space="preserve">, 2014 for Station </w:t>
      </w:r>
      <w:r>
        <w:rPr>
          <w:rFonts w:ascii="Times New Roman" w:hAnsi="Times New Roman" w:cs="Times New Roman"/>
          <w:sz w:val="24"/>
          <w:szCs w:val="24"/>
        </w:rPr>
        <w:t>KWIL.</w:t>
      </w:r>
      <w:r w:rsidR="002E0E1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E0E11">
        <w:rPr>
          <w:rFonts w:ascii="Times New Roman" w:hAnsi="Times New Roman" w:cs="Times New Roman"/>
          <w:sz w:val="24"/>
          <w:szCs w:val="24"/>
        </w:rPr>
        <w:t xml:space="preserve"> </w:t>
      </w:r>
      <w:r w:rsidR="000C3DE0">
        <w:rPr>
          <w:rFonts w:ascii="Times New Roman" w:hAnsi="Times New Roman" w:cs="Times New Roman"/>
          <w:sz w:val="24"/>
          <w:szCs w:val="24"/>
        </w:rPr>
        <w:t xml:space="preserve">The NOV was issued after agents of the Enforcement Bureau conducted an inspection at the station, and found that </w:t>
      </w:r>
      <w:r>
        <w:rPr>
          <w:rFonts w:ascii="Times New Roman" w:hAnsi="Times New Roman" w:cs="Times New Roman"/>
          <w:sz w:val="24"/>
          <w:szCs w:val="24"/>
        </w:rPr>
        <w:t>Extra Mile</w:t>
      </w:r>
      <w:r w:rsidR="000C3DE0">
        <w:rPr>
          <w:rFonts w:ascii="Times New Roman" w:hAnsi="Times New Roman" w:cs="Times New Roman"/>
          <w:sz w:val="24"/>
          <w:szCs w:val="24"/>
        </w:rPr>
        <w:t xml:space="preserve"> did not make EA</w:t>
      </w:r>
      <w:r w:rsidR="001A3D6B">
        <w:rPr>
          <w:rFonts w:ascii="Times New Roman" w:hAnsi="Times New Roman" w:cs="Times New Roman"/>
          <w:sz w:val="24"/>
          <w:szCs w:val="24"/>
        </w:rPr>
        <w:t>S</w:t>
      </w:r>
      <w:r w:rsidR="000C3DE0">
        <w:rPr>
          <w:rFonts w:ascii="Times New Roman" w:hAnsi="Times New Roman" w:cs="Times New Roman"/>
          <w:sz w:val="24"/>
          <w:szCs w:val="24"/>
        </w:rPr>
        <w:t xml:space="preserve"> CAP-formatted entries in the station’s EAS logs from </w:t>
      </w:r>
      <w:r>
        <w:rPr>
          <w:rFonts w:ascii="Times New Roman" w:hAnsi="Times New Roman" w:cs="Times New Roman"/>
          <w:sz w:val="24"/>
          <w:szCs w:val="24"/>
        </w:rPr>
        <w:t>January 7</w:t>
      </w:r>
      <w:r w:rsidR="000C3DE0">
        <w:rPr>
          <w:rFonts w:ascii="Times New Roman" w:hAnsi="Times New Roman" w:cs="Times New Roman"/>
          <w:sz w:val="24"/>
          <w:szCs w:val="24"/>
        </w:rPr>
        <w:t xml:space="preserve">, 2014 through </w:t>
      </w:r>
      <w:r>
        <w:rPr>
          <w:rFonts w:ascii="Times New Roman" w:hAnsi="Times New Roman" w:cs="Times New Roman"/>
          <w:sz w:val="24"/>
          <w:szCs w:val="24"/>
        </w:rPr>
        <w:t>April 20</w:t>
      </w:r>
      <w:r w:rsidR="000C3DE0">
        <w:rPr>
          <w:rFonts w:ascii="Times New Roman" w:hAnsi="Times New Roman" w:cs="Times New Roman"/>
          <w:sz w:val="24"/>
          <w:szCs w:val="24"/>
        </w:rPr>
        <w:t xml:space="preserve">, 2014, as required under </w:t>
      </w:r>
      <w:r w:rsidR="00E94F07">
        <w:rPr>
          <w:rFonts w:ascii="Times New Roman" w:hAnsi="Times New Roman" w:cs="Times New Roman"/>
          <w:sz w:val="24"/>
          <w:szCs w:val="24"/>
        </w:rPr>
        <w:t xml:space="preserve">47 C.F.R. </w:t>
      </w:r>
      <w:r w:rsidR="003A5776" w:rsidRPr="003A5776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>§</w:t>
      </w:r>
      <w:r w:rsidR="003A5776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 w:rsidR="00E94F07">
        <w:rPr>
          <w:rFonts w:ascii="Times New Roman" w:hAnsi="Times New Roman" w:cs="Times New Roman"/>
          <w:sz w:val="24"/>
          <w:szCs w:val="24"/>
        </w:rPr>
        <w:t xml:space="preserve">11.61(b). </w:t>
      </w:r>
    </w:p>
    <w:p w:rsidR="00E21CF8" w:rsidRDefault="00E21CF8" w:rsidP="0084647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Extra Mile was issued two NOV’s on April 24, 2014 for Station KWIL upon an inspection of the Antenna Structure Registration </w:t>
      </w:r>
      <w:r w:rsidR="00082242">
        <w:rPr>
          <w:rFonts w:ascii="Times New Roman" w:hAnsi="Times New Roman" w:cs="Times New Roman"/>
          <w:sz w:val="24"/>
          <w:szCs w:val="24"/>
        </w:rPr>
        <w:t xml:space="preserve">materials for </w:t>
      </w:r>
      <w:r>
        <w:rPr>
          <w:rFonts w:ascii="Times New Roman" w:hAnsi="Times New Roman" w:cs="Times New Roman"/>
          <w:sz w:val="24"/>
          <w:szCs w:val="24"/>
        </w:rPr>
        <w:t>ASR# 1035381 and ASR# 1035383</w:t>
      </w:r>
      <w:r w:rsidR="00082242">
        <w:rPr>
          <w:rFonts w:ascii="Times New Roman" w:hAnsi="Times New Roman" w:cs="Times New Roman"/>
          <w:sz w:val="24"/>
          <w:szCs w:val="24"/>
        </w:rPr>
        <w:t xml:space="preserve"> relating to the tower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242">
        <w:rPr>
          <w:rFonts w:ascii="Times New Roman" w:hAnsi="Times New Roman" w:cs="Times New Roman"/>
          <w:sz w:val="24"/>
          <w:szCs w:val="24"/>
        </w:rPr>
        <w:t xml:space="preserve">For both ASR’s, the inspection found that the black ink on the plastic adhesive numbers were severely faded, in violation of 47 C.F.R. </w:t>
      </w:r>
      <w:r w:rsidR="00082242" w:rsidRPr="003A5776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>§</w:t>
      </w:r>
      <w:r w:rsidR="00082242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 w:rsidR="00082242">
        <w:rPr>
          <w:rFonts w:ascii="Times New Roman" w:hAnsi="Times New Roman" w:cs="Times New Roman"/>
          <w:sz w:val="24"/>
          <w:szCs w:val="24"/>
        </w:rPr>
        <w:t xml:space="preserve">17.4(g). </w:t>
      </w:r>
    </w:p>
    <w:p w:rsidR="001A3D6B" w:rsidRDefault="001A3D6B" w:rsidP="001A3D6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Seeking additional information and any remedial actions taken, the Commission required </w:t>
      </w:r>
      <w:r w:rsidR="00325AE3">
        <w:rPr>
          <w:rFonts w:ascii="Times New Roman" w:hAnsi="Times New Roman" w:cs="Times New Roman"/>
          <w:sz w:val="24"/>
          <w:szCs w:val="24"/>
        </w:rPr>
        <w:t>Extra Mile</w:t>
      </w:r>
      <w:r>
        <w:rPr>
          <w:rFonts w:ascii="Times New Roman" w:hAnsi="Times New Roman" w:cs="Times New Roman"/>
          <w:sz w:val="24"/>
          <w:szCs w:val="24"/>
        </w:rPr>
        <w:t xml:space="preserve"> to submit a written statement to fully explain each violation, </w:t>
      </w:r>
      <w:r w:rsidR="00082242">
        <w:rPr>
          <w:rFonts w:ascii="Times New Roman" w:hAnsi="Times New Roman" w:cs="Times New Roman"/>
          <w:sz w:val="24"/>
          <w:szCs w:val="24"/>
        </w:rPr>
        <w:t xml:space="preserve">detail </w:t>
      </w:r>
      <w:r>
        <w:rPr>
          <w:rFonts w:ascii="Times New Roman" w:hAnsi="Times New Roman" w:cs="Times New Roman"/>
          <w:sz w:val="24"/>
          <w:szCs w:val="24"/>
        </w:rPr>
        <w:t>specific actions taken to correct each violation and preclude recurrence, and</w:t>
      </w:r>
      <w:r w:rsidR="00082242">
        <w:rPr>
          <w:rFonts w:ascii="Times New Roman" w:hAnsi="Times New Roman" w:cs="Times New Roman"/>
          <w:sz w:val="24"/>
          <w:szCs w:val="24"/>
        </w:rPr>
        <w:t xml:space="preserve"> provide</w:t>
      </w:r>
      <w:r>
        <w:rPr>
          <w:rFonts w:ascii="Times New Roman" w:hAnsi="Times New Roman" w:cs="Times New Roman"/>
          <w:sz w:val="24"/>
          <w:szCs w:val="24"/>
        </w:rPr>
        <w:t xml:space="preserve"> a time line for completion of any pend</w:t>
      </w:r>
      <w:r w:rsidR="00325AE3">
        <w:rPr>
          <w:rFonts w:ascii="Times New Roman" w:hAnsi="Times New Roman" w:cs="Times New Roman"/>
          <w:sz w:val="24"/>
          <w:szCs w:val="24"/>
        </w:rPr>
        <w:t>ing corrective actions. On May 7</w:t>
      </w:r>
      <w:r>
        <w:rPr>
          <w:rFonts w:ascii="Times New Roman" w:hAnsi="Times New Roman" w:cs="Times New Roman"/>
          <w:sz w:val="24"/>
          <w:szCs w:val="24"/>
        </w:rPr>
        <w:t xml:space="preserve">, 2014, </w:t>
      </w:r>
      <w:r w:rsidR="00325AE3">
        <w:rPr>
          <w:rFonts w:ascii="Times New Roman" w:hAnsi="Times New Roman" w:cs="Times New Roman"/>
          <w:sz w:val="24"/>
          <w:szCs w:val="24"/>
        </w:rPr>
        <w:t>Extra Mile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1FC">
        <w:rPr>
          <w:rFonts w:ascii="Times New Roman" w:hAnsi="Times New Roman" w:cs="Times New Roman"/>
          <w:sz w:val="24"/>
          <w:szCs w:val="24"/>
        </w:rPr>
        <w:t>mailed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1FC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written response</w:t>
      </w:r>
      <w:r w:rsidR="00082242">
        <w:rPr>
          <w:rFonts w:ascii="Times New Roman" w:hAnsi="Times New Roman" w:cs="Times New Roman"/>
          <w:sz w:val="24"/>
          <w:szCs w:val="24"/>
        </w:rPr>
        <w:t xml:space="preserve"> to each violation (three in total)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1FC">
        <w:rPr>
          <w:rFonts w:ascii="Times New Roman" w:hAnsi="Times New Roman" w:cs="Times New Roman"/>
          <w:sz w:val="24"/>
          <w:szCs w:val="24"/>
        </w:rPr>
        <w:t xml:space="preserve">to </w:t>
      </w:r>
      <w:r w:rsidR="00472D6C">
        <w:rPr>
          <w:rFonts w:ascii="Times New Roman" w:hAnsi="Times New Roman" w:cs="Times New Roman"/>
          <w:sz w:val="24"/>
          <w:szCs w:val="24"/>
        </w:rPr>
        <w:t>Binh</w:t>
      </w:r>
      <w:bookmarkStart w:id="0" w:name="_GoBack"/>
      <w:bookmarkEnd w:id="0"/>
      <w:r w:rsidR="00E011FC">
        <w:rPr>
          <w:rFonts w:ascii="Times New Roman" w:hAnsi="Times New Roman" w:cs="Times New Roman"/>
          <w:sz w:val="24"/>
          <w:szCs w:val="24"/>
        </w:rPr>
        <w:t xml:space="preserve"> Nguyen in</w:t>
      </w:r>
      <w:r>
        <w:rPr>
          <w:rFonts w:ascii="Times New Roman" w:hAnsi="Times New Roman" w:cs="Times New Roman"/>
          <w:sz w:val="24"/>
          <w:szCs w:val="24"/>
        </w:rPr>
        <w:t xml:space="preserve"> the Commission’s Portland Office.</w:t>
      </w:r>
      <w:r w:rsidR="003C58D0">
        <w:rPr>
          <w:rFonts w:ascii="Times New Roman" w:hAnsi="Times New Roman" w:cs="Times New Roman"/>
          <w:sz w:val="24"/>
          <w:szCs w:val="24"/>
        </w:rPr>
        <w:t xml:space="preserve"> To the best of Extra Mile’s knowledge, no further inquiry has been made, or action taken, by the Commission in regards to this NOV.</w:t>
      </w:r>
    </w:p>
    <w:p w:rsidR="004158FB" w:rsidRDefault="004158FB" w:rsidP="001A3D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0075">
        <w:rPr>
          <w:rFonts w:ascii="Times New Roman" w:hAnsi="Times New Roman" w:cs="Times New Roman"/>
          <w:sz w:val="24"/>
          <w:szCs w:val="24"/>
        </w:rPr>
        <w:tab/>
      </w:r>
    </w:p>
    <w:p w:rsidR="00544564" w:rsidRPr="004158FB" w:rsidRDefault="00544564" w:rsidP="004158FB">
      <w:pPr>
        <w:rPr>
          <w:rFonts w:ascii="Times New Roman" w:hAnsi="Times New Roman" w:cs="Times New Roman"/>
          <w:sz w:val="24"/>
          <w:szCs w:val="24"/>
        </w:rPr>
      </w:pPr>
    </w:p>
    <w:p w:rsidR="004158FB" w:rsidRPr="004158FB" w:rsidRDefault="004158FB" w:rsidP="004158F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46470" w:rsidRPr="00846470" w:rsidRDefault="00846470" w:rsidP="004158FB">
      <w:pPr>
        <w:pStyle w:val="Default"/>
        <w:spacing w:after="160"/>
      </w:pPr>
    </w:p>
    <w:sectPr w:rsidR="00846470" w:rsidRPr="008464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C4" w:rsidRDefault="006B74C4" w:rsidP="00846470">
      <w:pPr>
        <w:spacing w:after="0" w:line="240" w:lineRule="auto"/>
      </w:pPr>
      <w:r>
        <w:separator/>
      </w:r>
    </w:p>
  </w:endnote>
  <w:endnote w:type="continuationSeparator" w:id="0">
    <w:p w:rsidR="006B74C4" w:rsidRDefault="006B74C4" w:rsidP="0084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C4" w:rsidRDefault="006B74C4" w:rsidP="00846470">
      <w:pPr>
        <w:spacing w:after="0" w:line="240" w:lineRule="auto"/>
      </w:pPr>
      <w:r>
        <w:separator/>
      </w:r>
    </w:p>
  </w:footnote>
  <w:footnote w:type="continuationSeparator" w:id="0">
    <w:p w:rsidR="006B74C4" w:rsidRDefault="006B74C4" w:rsidP="00846470">
      <w:pPr>
        <w:spacing w:after="0" w:line="240" w:lineRule="auto"/>
      </w:pPr>
      <w:r>
        <w:continuationSeparator/>
      </w:r>
    </w:p>
  </w:footnote>
  <w:footnote w:id="1">
    <w:p w:rsidR="002E0E11" w:rsidRDefault="002E0E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5AE3">
        <w:rPr>
          <w:rFonts w:ascii="Times New Roman" w:hAnsi="Times New Roman" w:cs="Times New Roman"/>
          <w:i/>
          <w:sz w:val="24"/>
          <w:szCs w:val="24"/>
        </w:rPr>
        <w:t>See</w:t>
      </w:r>
      <w:r w:rsidR="00325AE3">
        <w:rPr>
          <w:rFonts w:ascii="Times New Roman" w:hAnsi="Times New Roman" w:cs="Times New Roman"/>
          <w:sz w:val="24"/>
          <w:szCs w:val="24"/>
        </w:rPr>
        <w:t xml:space="preserve"> File No. EB-FIELDWR-14-00015262, NOV No. V201432920034</w:t>
      </w:r>
      <w:r w:rsidRPr="002E0E11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E21CF8" w:rsidRDefault="00E21C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5AE3"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File Nos. EB-FIELDWR-14-00015256, NOV No. V201432920031 and EB-FIELDWR-14-00015257, NOV No. V201432920032.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70" w:rsidRPr="00846470" w:rsidRDefault="00846470" w:rsidP="0084647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846470">
      <w:rPr>
        <w:rFonts w:ascii="Times New Roman" w:hAnsi="Times New Roman" w:cs="Times New Roman"/>
        <w:b/>
        <w:sz w:val="24"/>
        <w:szCs w:val="24"/>
      </w:rPr>
      <w:t>FCC Form 2100 – Schedule 303-S</w:t>
    </w:r>
  </w:p>
  <w:p w:rsidR="00846470" w:rsidRPr="00846470" w:rsidRDefault="002042AE" w:rsidP="0084647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FCC Violations During Preceding License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70"/>
    <w:rsid w:val="00082242"/>
    <w:rsid w:val="000C3DE0"/>
    <w:rsid w:val="00112E00"/>
    <w:rsid w:val="001A3D6B"/>
    <w:rsid w:val="002042AE"/>
    <w:rsid w:val="00212596"/>
    <w:rsid w:val="0026090D"/>
    <w:rsid w:val="002E0E11"/>
    <w:rsid w:val="00325AE3"/>
    <w:rsid w:val="00370075"/>
    <w:rsid w:val="003A5776"/>
    <w:rsid w:val="003C58D0"/>
    <w:rsid w:val="004158FB"/>
    <w:rsid w:val="00472D6C"/>
    <w:rsid w:val="00544564"/>
    <w:rsid w:val="005B6D81"/>
    <w:rsid w:val="006B74C4"/>
    <w:rsid w:val="007644FF"/>
    <w:rsid w:val="007F23A2"/>
    <w:rsid w:val="008100F7"/>
    <w:rsid w:val="00846470"/>
    <w:rsid w:val="008B5304"/>
    <w:rsid w:val="009C6CF2"/>
    <w:rsid w:val="00A47893"/>
    <w:rsid w:val="00B5364E"/>
    <w:rsid w:val="00CF4649"/>
    <w:rsid w:val="00D1028C"/>
    <w:rsid w:val="00DA5D30"/>
    <w:rsid w:val="00DB5CF8"/>
    <w:rsid w:val="00DB6814"/>
    <w:rsid w:val="00E011FC"/>
    <w:rsid w:val="00E21CF8"/>
    <w:rsid w:val="00E6547A"/>
    <w:rsid w:val="00E94F07"/>
    <w:rsid w:val="00EC2185"/>
    <w:rsid w:val="00E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F0D27-6CDA-47DD-83A4-5B4165C4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70"/>
  </w:style>
  <w:style w:type="paragraph" w:styleId="Footer">
    <w:name w:val="footer"/>
    <w:basedOn w:val="Normal"/>
    <w:link w:val="FooterChar"/>
    <w:uiPriority w:val="99"/>
    <w:unhideWhenUsed/>
    <w:rsid w:val="0084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70"/>
  </w:style>
  <w:style w:type="paragraph" w:customStyle="1" w:styleId="Default">
    <w:name w:val="Default"/>
    <w:rsid w:val="00846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2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3276-39E2-4936-83C3-FBBC0A53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233</Words>
  <Characters>1189</Characters>
  <Application>Microsoft Office Word</Application>
  <DocSecurity>0</DocSecurity>
  <PresentationFormat>15|.DOCX</PresentationFormat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KSLM - Violations Exhibit.DOCX</vt:lpstr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KWIL - Violations Exhibit.DOCX</dc:title>
  <dc:subject/>
  <dc:creator>Elizabeth Craig</dc:creator>
  <cp:keywords/>
  <dc:description/>
  <cp:lastModifiedBy>Kristen Corra</cp:lastModifiedBy>
  <cp:revision>10</cp:revision>
  <dcterms:created xsi:type="dcterms:W3CDTF">2021-09-05T22:06:00Z</dcterms:created>
  <dcterms:modified xsi:type="dcterms:W3CDTF">2021-10-01T16:21:00Z</dcterms:modified>
</cp:coreProperties>
</file>