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4A81" w14:textId="77777777" w:rsidR="005734C2" w:rsidRDefault="005734C2" w:rsidP="005734C2">
      <w:r>
        <w:t>On the weekend of August 6, 2022, some, but not all, of the NBC feeds to its affiliates lacked the E/I indicator for this program due a technical error, and therefore promotion was impossible. </w:t>
      </w:r>
    </w:p>
    <w:p w14:paraId="298926BF" w14:textId="77777777" w:rsidR="00016F82" w:rsidRDefault="00016F82"/>
    <w:sectPr w:rsidR="0001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C2"/>
    <w:rsid w:val="00016F82"/>
    <w:rsid w:val="005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8E00"/>
  <w15:chartTrackingRefBased/>
  <w15:docId w15:val="{EDBFB6DE-34F8-433C-8FB3-24E0BD7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Scherr</dc:creator>
  <cp:keywords/>
  <dc:description/>
  <cp:lastModifiedBy>Kathy Scherr</cp:lastModifiedBy>
  <cp:revision>1</cp:revision>
  <dcterms:created xsi:type="dcterms:W3CDTF">2023-01-05T23:44:00Z</dcterms:created>
  <dcterms:modified xsi:type="dcterms:W3CDTF">2023-01-05T23:45:00Z</dcterms:modified>
</cp:coreProperties>
</file>