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DD4C" w14:textId="65CC64F8" w:rsidR="00143EBA" w:rsidRPr="00016217" w:rsidRDefault="00143EBA" w:rsidP="00143EBA">
      <w:pPr>
        <w:jc w:val="center"/>
        <w:rPr>
          <w:rFonts w:cs="Times New Roman"/>
          <w:szCs w:val="24"/>
        </w:rPr>
      </w:pPr>
      <w:bookmarkStart w:id="0" w:name="_GoBack"/>
      <w:bookmarkEnd w:id="0"/>
      <w:r w:rsidRPr="00016217">
        <w:rPr>
          <w:rFonts w:cs="Times New Roman"/>
          <w:b/>
          <w:bCs/>
          <w:szCs w:val="24"/>
          <w:u w:val="single"/>
        </w:rPr>
        <w:t>NATURE OF AMENDMENT</w:t>
      </w:r>
    </w:p>
    <w:p w14:paraId="6D4A5ADA" w14:textId="588C5874" w:rsidR="00143EBA" w:rsidRPr="00016217" w:rsidRDefault="00143EBA" w:rsidP="00143EBA">
      <w:pPr>
        <w:jc w:val="both"/>
        <w:rPr>
          <w:rFonts w:cs="Times New Roman"/>
          <w:szCs w:val="24"/>
        </w:rPr>
      </w:pPr>
    </w:p>
    <w:p w14:paraId="038BDFC1" w14:textId="3FCF2B93" w:rsidR="0055390A" w:rsidRDefault="00143EBA" w:rsidP="0055390A">
      <w:pPr>
        <w:pStyle w:val="Heading4"/>
        <w:shd w:val="clear" w:color="auto" w:fill="FFFFFF"/>
        <w:spacing w:before="150" w:beforeAutospacing="0" w:after="75" w:afterAutospacing="0" w:line="300" w:lineRule="atLeast"/>
        <w:rPr>
          <w:b w:val="0"/>
          <w:bCs w:val="0"/>
          <w:color w:val="555555"/>
        </w:rPr>
      </w:pPr>
      <w:r w:rsidRPr="00016217">
        <w:tab/>
      </w:r>
      <w:r w:rsidRPr="00016217">
        <w:rPr>
          <w:b w:val="0"/>
          <w:bCs w:val="0"/>
        </w:rPr>
        <w:t xml:space="preserve">This amendment </w:t>
      </w:r>
      <w:r w:rsidR="0085714C">
        <w:rPr>
          <w:b w:val="0"/>
          <w:bCs w:val="0"/>
        </w:rPr>
        <w:t xml:space="preserve">submits an </w:t>
      </w:r>
      <w:r w:rsidR="00AB589E">
        <w:rPr>
          <w:b w:val="0"/>
          <w:bCs w:val="0"/>
        </w:rPr>
        <w:t xml:space="preserve">update </w:t>
      </w:r>
      <w:r w:rsidR="0085714C">
        <w:rPr>
          <w:b w:val="0"/>
          <w:bCs w:val="0"/>
        </w:rPr>
        <w:t xml:space="preserve">to </w:t>
      </w:r>
      <w:r w:rsidR="00AB589E">
        <w:rPr>
          <w:b w:val="0"/>
          <w:bCs w:val="0"/>
        </w:rPr>
        <w:t xml:space="preserve">the </w:t>
      </w:r>
      <w:r w:rsidR="000B6654">
        <w:rPr>
          <w:b w:val="0"/>
          <w:bCs w:val="0"/>
          <w:color w:val="555555"/>
        </w:rPr>
        <w:t>EEO Complaints statement</w:t>
      </w:r>
      <w:r w:rsidR="00AB589E">
        <w:rPr>
          <w:b w:val="0"/>
          <w:bCs w:val="0"/>
          <w:color w:val="555555"/>
        </w:rPr>
        <w:t xml:space="preserve"> filed as an attachment to the </w:t>
      </w:r>
      <w:r w:rsidR="00640FA7">
        <w:rPr>
          <w:b w:val="0"/>
          <w:bCs w:val="0"/>
          <w:color w:val="555555"/>
        </w:rPr>
        <w:t xml:space="preserve">station’s </w:t>
      </w:r>
      <w:r w:rsidR="00AB589E">
        <w:rPr>
          <w:b w:val="0"/>
          <w:bCs w:val="0"/>
          <w:color w:val="555555"/>
        </w:rPr>
        <w:t>EEO Program Report</w:t>
      </w:r>
      <w:r w:rsidR="0085714C">
        <w:rPr>
          <w:b w:val="0"/>
          <w:bCs w:val="0"/>
          <w:color w:val="555555"/>
        </w:rPr>
        <w:t xml:space="preserve"> (Form 396)</w:t>
      </w:r>
      <w:r w:rsidR="000B6654">
        <w:rPr>
          <w:b w:val="0"/>
          <w:bCs w:val="0"/>
          <w:color w:val="555555"/>
        </w:rPr>
        <w:t xml:space="preserve">. </w:t>
      </w:r>
      <w:r w:rsidR="00640FA7">
        <w:rPr>
          <w:b w:val="0"/>
          <w:bCs w:val="0"/>
          <w:color w:val="555555"/>
        </w:rPr>
        <w:t xml:space="preserve">While the station did not have any discrimination or EEO claims, because it shared a controlling number of directors with </w:t>
      </w:r>
      <w:r w:rsidR="0055390A">
        <w:rPr>
          <w:b w:val="0"/>
          <w:bCs w:val="0"/>
          <w:color w:val="555555"/>
        </w:rPr>
        <w:t xml:space="preserve">the Trinity Christian Center of Santa Ana, Inc., the </w:t>
      </w:r>
      <w:r w:rsidR="00640FA7">
        <w:rPr>
          <w:b w:val="0"/>
          <w:bCs w:val="0"/>
          <w:color w:val="555555"/>
        </w:rPr>
        <w:t>licensee</w:t>
      </w:r>
      <w:r w:rsidR="0055390A">
        <w:rPr>
          <w:b w:val="0"/>
          <w:bCs w:val="0"/>
          <w:color w:val="555555"/>
        </w:rPr>
        <w:t xml:space="preserve"> of KTBN-TV, Santa Ana, California, which was </w:t>
      </w:r>
      <w:r w:rsidR="00640FA7">
        <w:rPr>
          <w:b w:val="0"/>
          <w:bCs w:val="0"/>
          <w:color w:val="555555"/>
        </w:rPr>
        <w:t xml:space="preserve">involved in such matters, out of an abundance of caution it disclosed those matters in its </w:t>
      </w:r>
      <w:r w:rsidR="0055390A">
        <w:rPr>
          <w:b w:val="0"/>
          <w:bCs w:val="0"/>
          <w:color w:val="555555"/>
        </w:rPr>
        <w:t xml:space="preserve">EEO Program Report for the station. </w:t>
      </w:r>
      <w:r w:rsidR="0085714C">
        <w:rPr>
          <w:b w:val="0"/>
          <w:bCs w:val="0"/>
          <w:color w:val="555555"/>
        </w:rPr>
        <w:t>Th</w:t>
      </w:r>
      <w:r w:rsidR="00FA2EDB">
        <w:rPr>
          <w:b w:val="0"/>
          <w:bCs w:val="0"/>
          <w:color w:val="555555"/>
        </w:rPr>
        <w:t>is</w:t>
      </w:r>
      <w:r w:rsidR="0085714C">
        <w:rPr>
          <w:b w:val="0"/>
          <w:bCs w:val="0"/>
          <w:color w:val="555555"/>
        </w:rPr>
        <w:t xml:space="preserve"> update </w:t>
      </w:r>
      <w:r w:rsidR="0055390A">
        <w:rPr>
          <w:b w:val="0"/>
          <w:bCs w:val="0"/>
          <w:color w:val="555555"/>
        </w:rPr>
        <w:t xml:space="preserve">therefore </w:t>
      </w:r>
      <w:r w:rsidR="0085714C">
        <w:rPr>
          <w:b w:val="0"/>
          <w:bCs w:val="0"/>
          <w:color w:val="555555"/>
        </w:rPr>
        <w:t xml:space="preserve">reports that </w:t>
      </w:r>
      <w:r w:rsidR="0055390A">
        <w:rPr>
          <w:b w:val="0"/>
          <w:bCs w:val="0"/>
          <w:color w:val="555555"/>
        </w:rPr>
        <w:t xml:space="preserve">the case brought by </w:t>
      </w:r>
      <w:r w:rsidR="0055390A" w:rsidRPr="0085714C">
        <w:rPr>
          <w:b w:val="0"/>
          <w:bCs w:val="0"/>
          <w:color w:val="555555"/>
        </w:rPr>
        <w:t xml:space="preserve">Ms. </w:t>
      </w:r>
      <w:r w:rsidR="0055390A">
        <w:rPr>
          <w:b w:val="0"/>
          <w:bCs w:val="0"/>
          <w:color w:val="555555"/>
        </w:rPr>
        <w:t xml:space="preserve">Gaynell </w:t>
      </w:r>
      <w:r w:rsidR="0055390A" w:rsidRPr="0085714C">
        <w:rPr>
          <w:b w:val="0"/>
          <w:bCs w:val="0"/>
          <w:color w:val="555555"/>
        </w:rPr>
        <w:t>Copeland</w:t>
      </w:r>
      <w:r w:rsidR="0055390A">
        <w:rPr>
          <w:b w:val="0"/>
          <w:bCs w:val="0"/>
          <w:color w:val="555555"/>
        </w:rPr>
        <w:t xml:space="preserve"> against the Trinity Christian Center of Santa Ana, Inc. a</w:t>
      </w:r>
      <w:r w:rsidR="0055390A" w:rsidRPr="00FA2EDB">
        <w:rPr>
          <w:b w:val="0"/>
          <w:bCs w:val="0"/>
          <w:color w:val="555555"/>
        </w:rPr>
        <w:t>lleging claims for unpaid wages and failure to provide breaks</w:t>
      </w:r>
      <w:r w:rsidR="0055390A">
        <w:rPr>
          <w:b w:val="0"/>
          <w:bCs w:val="0"/>
          <w:color w:val="555555"/>
        </w:rPr>
        <w:t xml:space="preserve"> </w:t>
      </w:r>
      <w:r w:rsidR="0055390A" w:rsidRPr="00FA2EDB">
        <w:rPr>
          <w:b w:val="0"/>
          <w:bCs w:val="0"/>
          <w:color w:val="555555"/>
        </w:rPr>
        <w:t>(</w:t>
      </w:r>
      <w:r w:rsidR="0055390A" w:rsidRPr="0085714C">
        <w:rPr>
          <w:b w:val="0"/>
          <w:bCs w:val="0"/>
          <w:color w:val="555555"/>
        </w:rPr>
        <w:t>O</w:t>
      </w:r>
      <w:r w:rsidR="0055390A">
        <w:rPr>
          <w:b w:val="0"/>
          <w:bCs w:val="0"/>
          <w:color w:val="555555"/>
        </w:rPr>
        <w:t xml:space="preserve">range </w:t>
      </w:r>
      <w:r w:rsidR="0055390A" w:rsidRPr="0085714C">
        <w:rPr>
          <w:b w:val="0"/>
          <w:bCs w:val="0"/>
          <w:color w:val="555555"/>
        </w:rPr>
        <w:t>C</w:t>
      </w:r>
      <w:r w:rsidR="0055390A">
        <w:rPr>
          <w:b w:val="0"/>
          <w:bCs w:val="0"/>
          <w:color w:val="555555"/>
        </w:rPr>
        <w:t xml:space="preserve">ounty </w:t>
      </w:r>
      <w:r w:rsidR="0055390A" w:rsidRPr="0085714C">
        <w:rPr>
          <w:b w:val="0"/>
          <w:bCs w:val="0"/>
          <w:color w:val="555555"/>
        </w:rPr>
        <w:t>S</w:t>
      </w:r>
      <w:r w:rsidR="0055390A">
        <w:rPr>
          <w:b w:val="0"/>
          <w:bCs w:val="0"/>
          <w:color w:val="555555"/>
        </w:rPr>
        <w:t xml:space="preserve">uperior </w:t>
      </w:r>
      <w:r w:rsidR="0055390A" w:rsidRPr="0085714C">
        <w:rPr>
          <w:b w:val="0"/>
          <w:bCs w:val="0"/>
          <w:color w:val="555555"/>
        </w:rPr>
        <w:t>C</w:t>
      </w:r>
      <w:r w:rsidR="0055390A">
        <w:rPr>
          <w:b w:val="0"/>
          <w:bCs w:val="0"/>
          <w:color w:val="555555"/>
        </w:rPr>
        <w:t>ourt</w:t>
      </w:r>
      <w:r w:rsidR="0055390A" w:rsidRPr="00FA2EDB">
        <w:rPr>
          <w:b w:val="0"/>
          <w:bCs w:val="0"/>
          <w:color w:val="555555"/>
        </w:rPr>
        <w:t xml:space="preserve"> </w:t>
      </w:r>
      <w:r w:rsidR="0055390A">
        <w:rPr>
          <w:b w:val="0"/>
          <w:bCs w:val="0"/>
          <w:color w:val="555555"/>
        </w:rPr>
        <w:t xml:space="preserve">(“OCSC”) </w:t>
      </w:r>
      <w:r w:rsidR="0055390A" w:rsidRPr="00FA2EDB">
        <w:rPr>
          <w:b w:val="0"/>
          <w:bCs w:val="0"/>
          <w:color w:val="555555"/>
        </w:rPr>
        <w:t>Case # 30-2019-01063925-CU-OE-CXC)</w:t>
      </w:r>
      <w:r w:rsidR="00940073">
        <w:rPr>
          <w:b w:val="0"/>
          <w:bCs w:val="0"/>
          <w:color w:val="555555"/>
        </w:rPr>
        <w:t xml:space="preserve"> was dismissed following a </w:t>
      </w:r>
      <w:r w:rsidR="00940073" w:rsidRPr="0085714C">
        <w:rPr>
          <w:b w:val="0"/>
          <w:bCs w:val="0"/>
          <w:color w:val="555555"/>
        </w:rPr>
        <w:t>May 25, 2022, Arbitration at JAMS – Irvine before Arbitrator, Hon. Stephen J. Sundvold, Ret</w:t>
      </w:r>
      <w:r w:rsidR="0055390A">
        <w:rPr>
          <w:b w:val="0"/>
          <w:bCs w:val="0"/>
          <w:color w:val="555555"/>
        </w:rPr>
        <w:t xml:space="preserve">. Following the Arbitrator’s dismissal, </w:t>
      </w:r>
      <w:r w:rsidR="0055390A" w:rsidRPr="0085714C">
        <w:rPr>
          <w:b w:val="0"/>
          <w:bCs w:val="0"/>
          <w:color w:val="555555"/>
        </w:rPr>
        <w:t>the OCSC</w:t>
      </w:r>
      <w:r w:rsidR="0055390A">
        <w:rPr>
          <w:b w:val="0"/>
          <w:bCs w:val="0"/>
          <w:color w:val="555555"/>
        </w:rPr>
        <w:t xml:space="preserve"> </w:t>
      </w:r>
      <w:r w:rsidR="0055390A" w:rsidRPr="0085714C">
        <w:rPr>
          <w:b w:val="0"/>
          <w:bCs w:val="0"/>
          <w:color w:val="555555"/>
        </w:rPr>
        <w:t>ordered Ms. Copeland’s case dismissed without prejudice</w:t>
      </w:r>
      <w:r w:rsidR="00940073">
        <w:rPr>
          <w:b w:val="0"/>
          <w:bCs w:val="0"/>
          <w:color w:val="555555"/>
        </w:rPr>
        <w:t xml:space="preserve"> on June 9, 2022</w:t>
      </w:r>
      <w:r w:rsidR="0055390A" w:rsidRPr="0085714C">
        <w:rPr>
          <w:b w:val="0"/>
          <w:bCs w:val="0"/>
          <w:color w:val="555555"/>
        </w:rPr>
        <w:t>.</w:t>
      </w:r>
    </w:p>
    <w:p w14:paraId="47B70A0B" w14:textId="7FFF6E45" w:rsidR="0085714C" w:rsidRPr="00016217" w:rsidRDefault="00640FA7" w:rsidP="00FA2EDB">
      <w:pPr>
        <w:pStyle w:val="Heading4"/>
        <w:shd w:val="clear" w:color="auto" w:fill="FFFFFF"/>
        <w:spacing w:before="150" w:beforeAutospacing="0" w:after="75" w:afterAutospacing="0" w:line="300" w:lineRule="atLeast"/>
        <w:rPr>
          <w:b w:val="0"/>
          <w:bCs w:val="0"/>
          <w:color w:val="555555"/>
        </w:rPr>
      </w:pPr>
      <w:r>
        <w:rPr>
          <w:b w:val="0"/>
          <w:bCs w:val="0"/>
          <w:color w:val="555555"/>
        </w:rPr>
        <w:tab/>
      </w:r>
      <w:r w:rsidRPr="00016217">
        <w:rPr>
          <w:b w:val="0"/>
          <w:bCs w:val="0"/>
          <w:color w:val="555555"/>
        </w:rPr>
        <w:t xml:space="preserve">No </w:t>
      </w:r>
      <w:r>
        <w:rPr>
          <w:b w:val="0"/>
          <w:bCs w:val="0"/>
          <w:color w:val="555555"/>
        </w:rPr>
        <w:t xml:space="preserve">other </w:t>
      </w:r>
      <w:r w:rsidRPr="00016217">
        <w:rPr>
          <w:b w:val="0"/>
          <w:bCs w:val="0"/>
          <w:color w:val="555555"/>
        </w:rPr>
        <w:t>changes have been made</w:t>
      </w:r>
      <w:r>
        <w:rPr>
          <w:b w:val="0"/>
          <w:bCs w:val="0"/>
          <w:color w:val="555555"/>
        </w:rPr>
        <w:t xml:space="preserve"> in the station’s application for renewal</w:t>
      </w:r>
      <w:r w:rsidRPr="00016217">
        <w:rPr>
          <w:b w:val="0"/>
          <w:bCs w:val="0"/>
          <w:color w:val="555555"/>
        </w:rPr>
        <w:t>.</w:t>
      </w:r>
      <w:r w:rsidR="0085714C" w:rsidRPr="0085714C">
        <w:rPr>
          <w:b w:val="0"/>
          <w:bCs w:val="0"/>
          <w:color w:val="555555"/>
        </w:rPr>
        <w:t xml:space="preserve"> </w:t>
      </w:r>
    </w:p>
    <w:p w14:paraId="1B2A2C57" w14:textId="308C25A2" w:rsidR="00143EBA" w:rsidRDefault="00143EBA" w:rsidP="00143EBA">
      <w:pPr>
        <w:jc w:val="both"/>
        <w:rPr>
          <w:rFonts w:cs="Times New Roman"/>
          <w:szCs w:val="24"/>
        </w:rPr>
      </w:pPr>
    </w:p>
    <w:p w14:paraId="0B8C8F72" w14:textId="77777777" w:rsidR="0085714C" w:rsidRPr="00016217" w:rsidRDefault="0085714C" w:rsidP="00143EBA">
      <w:pPr>
        <w:jc w:val="both"/>
        <w:rPr>
          <w:rFonts w:cs="Times New Roman"/>
          <w:szCs w:val="24"/>
        </w:rPr>
      </w:pPr>
    </w:p>
    <w:sectPr w:rsidR="0085714C" w:rsidRPr="0001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A"/>
    <w:rsid w:val="00016217"/>
    <w:rsid w:val="000B6654"/>
    <w:rsid w:val="00143EBA"/>
    <w:rsid w:val="00232EFD"/>
    <w:rsid w:val="0055390A"/>
    <w:rsid w:val="00640FA7"/>
    <w:rsid w:val="00774241"/>
    <w:rsid w:val="0085714C"/>
    <w:rsid w:val="00921E3A"/>
    <w:rsid w:val="00940073"/>
    <w:rsid w:val="00AB589E"/>
    <w:rsid w:val="00D13BCA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702F"/>
  <w15:chartTrackingRefBased/>
  <w15:docId w15:val="{CC33E61C-B39B-4D8F-965D-D663EEC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3EB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EBA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</cp:lastModifiedBy>
  <cp:revision>2</cp:revision>
  <dcterms:created xsi:type="dcterms:W3CDTF">2022-09-27T17:13:00Z</dcterms:created>
  <dcterms:modified xsi:type="dcterms:W3CDTF">2022-09-27T17:13:00Z</dcterms:modified>
</cp:coreProperties>
</file>