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F301" w14:textId="77777777" w:rsidR="00914CA9" w:rsidRPr="00E208D6" w:rsidRDefault="00914CA9" w:rsidP="00914CA9">
      <w:pPr>
        <w:jc w:val="center"/>
        <w:rPr>
          <w:bCs/>
          <w:szCs w:val="24"/>
          <w:u w:val="single"/>
        </w:rPr>
      </w:pPr>
      <w:r w:rsidRPr="00E208D6">
        <w:rPr>
          <w:bCs/>
          <w:szCs w:val="24"/>
          <w:u w:val="single"/>
        </w:rPr>
        <w:t>Discrimination Complaint Exhibit</w:t>
      </w:r>
    </w:p>
    <w:p w14:paraId="7B3C8960" w14:textId="77777777" w:rsidR="00113AA3" w:rsidRPr="00E208D6" w:rsidRDefault="00113AA3" w:rsidP="00113AA3">
      <w:pPr>
        <w:rPr>
          <w:szCs w:val="24"/>
        </w:rPr>
      </w:pPr>
    </w:p>
    <w:p w14:paraId="23031E02" w14:textId="77777777" w:rsidR="0097306B" w:rsidRPr="0097306B" w:rsidRDefault="0097306B" w:rsidP="0097306B">
      <w:pPr>
        <w:rPr>
          <w:i/>
          <w:iCs/>
          <w:szCs w:val="24"/>
        </w:rPr>
      </w:pPr>
      <w:r w:rsidRPr="0097306B">
        <w:rPr>
          <w:szCs w:val="24"/>
        </w:rPr>
        <w:t>An employee filed an age, disability, and race discrimination claim</w:t>
      </w:r>
      <w:r w:rsidRPr="0097306B">
        <w:rPr>
          <w:i/>
          <w:iCs/>
          <w:szCs w:val="24"/>
        </w:rPr>
        <w:t xml:space="preserve"> </w:t>
      </w:r>
      <w:r w:rsidRPr="0097306B">
        <w:rPr>
          <w:szCs w:val="24"/>
        </w:rPr>
        <w:t>with the New York State Division of Human Rights on</w:t>
      </w:r>
      <w:r w:rsidRPr="0097306B">
        <w:rPr>
          <w:i/>
          <w:iCs/>
          <w:szCs w:val="24"/>
        </w:rPr>
        <w:t xml:space="preserve"> </w:t>
      </w:r>
      <w:r w:rsidRPr="0097306B">
        <w:rPr>
          <w:szCs w:val="24"/>
        </w:rPr>
        <w:t>September 21, 2021</w:t>
      </w:r>
      <w:r w:rsidRPr="0097306B">
        <w:rPr>
          <w:i/>
          <w:iCs/>
          <w:szCs w:val="24"/>
        </w:rPr>
        <w:t xml:space="preserve"> (</w:t>
      </w:r>
      <w:r w:rsidRPr="0097306B">
        <w:rPr>
          <w:szCs w:val="24"/>
        </w:rPr>
        <w:t>EEOC Charge No. 16GC200143</w:t>
      </w:r>
      <w:r w:rsidRPr="0097306B">
        <w:rPr>
          <w:i/>
          <w:iCs/>
          <w:szCs w:val="24"/>
        </w:rPr>
        <w:t xml:space="preserve">, </w:t>
      </w:r>
      <w:r w:rsidRPr="0097306B">
        <w:rPr>
          <w:szCs w:val="24"/>
        </w:rPr>
        <w:t>FEPA Charge No. 10213879</w:t>
      </w:r>
      <w:r w:rsidRPr="0097306B">
        <w:rPr>
          <w:i/>
          <w:iCs/>
          <w:szCs w:val="24"/>
        </w:rPr>
        <w:t>).</w:t>
      </w:r>
      <w:r w:rsidRPr="0097306B">
        <w:rPr>
          <w:szCs w:val="24"/>
        </w:rPr>
        <w:t xml:space="preserve">  The employee claimed he was discriminated against, denied wage increases and promotion opportunities, and ultimately terminated due to his race and age</w:t>
      </w:r>
      <w:r w:rsidRPr="0097306B">
        <w:rPr>
          <w:i/>
          <w:iCs/>
          <w:szCs w:val="24"/>
        </w:rPr>
        <w:t>.</w:t>
      </w:r>
      <w:r w:rsidRPr="0097306B">
        <w:rPr>
          <w:szCs w:val="24"/>
        </w:rPr>
        <w:t xml:space="preserve">  The matter is still open and pending investigation.</w:t>
      </w:r>
    </w:p>
    <w:p w14:paraId="49A3017A" w14:textId="77777777" w:rsidR="0097306B" w:rsidRPr="0097306B" w:rsidRDefault="0097306B" w:rsidP="0097306B">
      <w:pPr>
        <w:rPr>
          <w:i/>
          <w:iCs/>
          <w:szCs w:val="24"/>
        </w:rPr>
      </w:pPr>
    </w:p>
    <w:p w14:paraId="5E818A54" w14:textId="561B4F23" w:rsidR="00A8279F" w:rsidRPr="00707DB1" w:rsidRDefault="0097306B" w:rsidP="0097306B">
      <w:pPr>
        <w:rPr>
          <w:szCs w:val="24"/>
        </w:rPr>
      </w:pPr>
      <w:r w:rsidRPr="0097306B">
        <w:rPr>
          <w:szCs w:val="24"/>
        </w:rPr>
        <w:t>An employee filed a gender and race discrimination claim with the New York State Division of Human Rights on November 2, 2015 (EEOC Charge No. 525-2016-00036).  The employee claimed she was terminated based on her race and gender.  The matter was settled in April 2016 and the case was dismissed.</w:t>
      </w:r>
    </w:p>
    <w:sectPr w:rsidR="00A8279F" w:rsidRPr="00707DB1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4F6"/>
    <w:multiLevelType w:val="hybridMultilevel"/>
    <w:tmpl w:val="C2467378"/>
    <w:lvl w:ilvl="0" w:tplc="51B27FC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4"/>
  </w:num>
  <w:num w:numId="25">
    <w:abstractNumId w:val="5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  <w:num w:numId="35">
    <w:abstractNumId w:val="5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4"/>
  </w:num>
  <w:num w:numId="46">
    <w:abstractNumId w:val="5"/>
  </w:num>
  <w:num w:numId="47">
    <w:abstractNumId w:val="1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A9"/>
    <w:rsid w:val="000E3BFE"/>
    <w:rsid w:val="00113AA3"/>
    <w:rsid w:val="00123FF7"/>
    <w:rsid w:val="001E71AB"/>
    <w:rsid w:val="00250928"/>
    <w:rsid w:val="00256646"/>
    <w:rsid w:val="00267766"/>
    <w:rsid w:val="002A2614"/>
    <w:rsid w:val="002C230A"/>
    <w:rsid w:val="002E7228"/>
    <w:rsid w:val="002E7D69"/>
    <w:rsid w:val="00362DCD"/>
    <w:rsid w:val="003F1801"/>
    <w:rsid w:val="0046036A"/>
    <w:rsid w:val="0049797F"/>
    <w:rsid w:val="004F2133"/>
    <w:rsid w:val="00562D9E"/>
    <w:rsid w:val="005D3184"/>
    <w:rsid w:val="00612150"/>
    <w:rsid w:val="00690E68"/>
    <w:rsid w:val="006F4685"/>
    <w:rsid w:val="00707DB1"/>
    <w:rsid w:val="00742622"/>
    <w:rsid w:val="007A16C6"/>
    <w:rsid w:val="007B6394"/>
    <w:rsid w:val="008561ED"/>
    <w:rsid w:val="00872132"/>
    <w:rsid w:val="00875EA3"/>
    <w:rsid w:val="008D484E"/>
    <w:rsid w:val="008E5447"/>
    <w:rsid w:val="008F7FBC"/>
    <w:rsid w:val="009112FC"/>
    <w:rsid w:val="00914CA9"/>
    <w:rsid w:val="009647BF"/>
    <w:rsid w:val="0097306B"/>
    <w:rsid w:val="009970B4"/>
    <w:rsid w:val="00A74EA0"/>
    <w:rsid w:val="00A763EE"/>
    <w:rsid w:val="00A8279F"/>
    <w:rsid w:val="00A914F9"/>
    <w:rsid w:val="00AB4155"/>
    <w:rsid w:val="00AF38A9"/>
    <w:rsid w:val="00B56786"/>
    <w:rsid w:val="00D31B2B"/>
    <w:rsid w:val="00DE09C1"/>
    <w:rsid w:val="00E208D6"/>
    <w:rsid w:val="00E97FB8"/>
    <w:rsid w:val="00EB7183"/>
    <w:rsid w:val="00EF3B08"/>
    <w:rsid w:val="00F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F3A4"/>
  <w15:chartTrackingRefBased/>
  <w15:docId w15:val="{3564926B-BCA7-46A3-A8FD-15639B3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643</Characters>
  <Application>Microsoft Office Word</Application>
  <DocSecurity>0</DocSecurity>
  <Lines>25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Lozier, Emilie</dc:creator>
  <cp:lastModifiedBy>EMD</cp:lastModifiedBy>
  <cp:revision>3</cp:revision>
  <dcterms:created xsi:type="dcterms:W3CDTF">2022-01-28T19:34:00Z</dcterms:created>
  <dcterms:modified xsi:type="dcterms:W3CDTF">2022-01-28T19:36:00Z</dcterms:modified>
</cp:coreProperties>
</file>