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1B72" w14:textId="3EEDAE07" w:rsidR="0040209E" w:rsidRPr="00287E82" w:rsidRDefault="00287E8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83C2B">
        <w:rPr>
          <w:sz w:val="24"/>
          <w:szCs w:val="24"/>
        </w:rPr>
        <w:t xml:space="preserve">his is no alien involvement in this applicant. </w:t>
      </w:r>
    </w:p>
    <w:sectPr w:rsidR="0040209E" w:rsidRPr="0028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82"/>
    <w:rsid w:val="00287E82"/>
    <w:rsid w:val="0040209E"/>
    <w:rsid w:val="0048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CA0C"/>
  <w15:chartTrackingRefBased/>
  <w15:docId w15:val="{E77A1DD7-0037-4B57-A2F3-ABC6FAC6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Martin</dc:creator>
  <cp:keywords/>
  <dc:description/>
  <cp:lastModifiedBy>Donald Martin</cp:lastModifiedBy>
  <cp:revision>2</cp:revision>
  <dcterms:created xsi:type="dcterms:W3CDTF">2022-01-11T01:15:00Z</dcterms:created>
  <dcterms:modified xsi:type="dcterms:W3CDTF">2022-01-11T01:17:00Z</dcterms:modified>
</cp:coreProperties>
</file>