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7255" w14:textId="16D96260" w:rsidR="00FC29E6" w:rsidRDefault="00FC29E6" w:rsidP="00FC29E6">
      <w:pPr>
        <w:pStyle w:val="NormalWeb"/>
      </w:pPr>
      <w:r>
        <w:rPr>
          <w:rFonts w:ascii="Helvetica" w:hAnsi="Helvetica"/>
          <w:sz w:val="20"/>
          <w:szCs w:val="20"/>
        </w:rPr>
        <w:t>KNSN aired various Public Service Announcements throughout 2020 in support of children’s issues. Some examples of issues in these PSA's include: Drug Education, Health/Nutrition issues, Homefront, Environment, Teen Pregnancy, Child Safety, Online Safety, Traffic Safety, Drunk Driving Prevention, Anti-Bullying, Don't Text and Drive and Family Values. These spots are strategically placed to air during time periods when children are most likely to be watching. Additionally, KNSN covers a significant amount of high school athletics, allowing the station to form a partnership with local air scho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>ol districts.</w:t>
      </w:r>
    </w:p>
    <w:p w14:paraId="26DAC27B" w14:textId="77777777" w:rsidR="00F91F59" w:rsidRDefault="00CC04C9"/>
    <w:sectPr w:rsidR="00F9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E6"/>
    <w:rsid w:val="00CC04C9"/>
    <w:rsid w:val="00EB6880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7605"/>
  <w15:chartTrackingRefBased/>
  <w15:docId w15:val="{1CCD1EE0-F641-1F49-B515-422541FA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9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A7366BC732E4AB320C388C434ACDB" ma:contentTypeVersion="9" ma:contentTypeDescription="Create a new document." ma:contentTypeScope="" ma:versionID="f3984d02665d013a9eb4e4f513434007">
  <xsd:schema xmlns:xsd="http://www.w3.org/2001/XMLSchema" xmlns:xs="http://www.w3.org/2001/XMLSchema" xmlns:p="http://schemas.microsoft.com/office/2006/metadata/properties" xmlns:ns3="f1ab0c72-0188-4159-b016-9c1fa2290dbb" targetNamespace="http://schemas.microsoft.com/office/2006/metadata/properties" ma:root="true" ma:fieldsID="c8c2ec8b9b1cb6d09a15af46cd705751" ns3:_="">
    <xsd:import namespace="f1ab0c72-0188-4159-b016-9c1fa2290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0c72-0188-4159-b016-9c1fa2290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DBCB7-2B30-4BA9-96EF-07CE395D7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0c72-0188-4159-b016-9c1fa2290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C77E8-D601-4CCF-8E80-67BBBD3CE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F7A8C-2944-4EEC-9E36-5EA7E6CAF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Turner</dc:creator>
  <cp:keywords/>
  <dc:description/>
  <cp:lastModifiedBy>Raymond Wilson</cp:lastModifiedBy>
  <cp:revision>2</cp:revision>
  <dcterms:created xsi:type="dcterms:W3CDTF">2021-01-17T21:10:00Z</dcterms:created>
  <dcterms:modified xsi:type="dcterms:W3CDTF">2021-01-17T21:10:00Z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0x0101003F2A7366BC732E4AB320C388C434ACDB</vt:lpwstr>
  </property>
</Properties>
</file>