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DDA" w:rsidRPr="00871DDA" w:rsidRDefault="00871DDA" w:rsidP="00871DDA">
      <w:pPr>
        <w:spacing w:after="0" w:line="240" w:lineRule="auto"/>
        <w:rPr>
          <w:rFonts w:ascii="Times New Roman" w:eastAsia="Times New Roman" w:hAnsi="Times New Roman" w:cs="Times New Roman"/>
          <w:sz w:val="24"/>
          <w:szCs w:val="24"/>
        </w:rPr>
      </w:pPr>
      <w:r w:rsidRPr="00871DDA">
        <w:rPr>
          <w:rFonts w:ascii="Times New Roman" w:eastAsia="Times New Roman" w:hAnsi="Times New Roman" w:cs="Times New Roman"/>
          <w:sz w:val="24"/>
          <w:szCs w:val="24"/>
        </w:rPr>
        <w:t>THE FOLLOWING STATIONS ARE INCLUDED IN THIS APPLICATION:</w:t>
      </w:r>
    </w:p>
    <w:p w:rsidR="00871DDA" w:rsidRPr="00871DDA" w:rsidRDefault="00871DDA" w:rsidP="00871DDA">
      <w:pPr>
        <w:spacing w:after="0" w:line="240" w:lineRule="auto"/>
        <w:rPr>
          <w:rFonts w:ascii="Times New Roman" w:eastAsia="Times New Roman" w:hAnsi="Times New Roman" w:cs="Times New Roman"/>
          <w:sz w:val="24"/>
          <w:szCs w:val="24"/>
        </w:rPr>
      </w:pPr>
    </w:p>
    <w:p w:rsidR="00871DDA" w:rsidRPr="00871DDA" w:rsidRDefault="00871DDA" w:rsidP="00871DDA">
      <w:pPr>
        <w:keepNext/>
        <w:keepLines/>
        <w:spacing w:before="200" w:after="0"/>
        <w:outlineLvl w:val="1"/>
        <w:rPr>
          <w:rFonts w:ascii="Times New Roman" w:eastAsia="Times New Roman" w:hAnsi="Times New Roman" w:cs="Times New Roman"/>
          <w:sz w:val="24"/>
          <w:szCs w:val="24"/>
        </w:rPr>
      </w:pPr>
      <w:r w:rsidRPr="00871DDA">
        <w:rPr>
          <w:rFonts w:ascii="Times New Roman" w:eastAsia="Times New Roman" w:hAnsi="Times New Roman" w:cs="Times New Roman"/>
          <w:sz w:val="24"/>
          <w:szCs w:val="24"/>
        </w:rPr>
        <w:tab/>
        <w:t xml:space="preserve">K207EI </w:t>
      </w:r>
      <w:r w:rsidRPr="00871DDA">
        <w:rPr>
          <w:rFonts w:ascii="Times New Roman" w:eastAsia="Times New Roman" w:hAnsi="Times New Roman" w:cs="Times New Roman"/>
          <w:sz w:val="24"/>
          <w:szCs w:val="24"/>
        </w:rPr>
        <w:tab/>
        <w:t>EMPORIA, KS</w:t>
      </w:r>
      <w:r w:rsidRPr="00871DDA">
        <w:rPr>
          <w:rFonts w:ascii="Times New Roman" w:eastAsia="Times New Roman" w:hAnsi="Times New Roman" w:cs="Times New Roman"/>
          <w:sz w:val="24"/>
          <w:szCs w:val="24"/>
        </w:rPr>
        <w:tab/>
      </w:r>
      <w:r w:rsidRPr="00871DDA">
        <w:rPr>
          <w:rFonts w:ascii="Times New Roman" w:eastAsia="Times New Roman" w:hAnsi="Times New Roman" w:cs="Times New Roman"/>
          <w:sz w:val="24"/>
          <w:szCs w:val="24"/>
        </w:rPr>
        <w:tab/>
        <w:t>FAC# 78541</w:t>
      </w:r>
      <w:r w:rsidRPr="00871DDA">
        <w:rPr>
          <w:rFonts w:ascii="Times New Roman" w:eastAsia="Times New Roman" w:hAnsi="Times New Roman" w:cs="Times New Roman"/>
          <w:sz w:val="24"/>
          <w:szCs w:val="24"/>
        </w:rPr>
        <w:tab/>
        <w:t>KAWZ</w:t>
      </w:r>
    </w:p>
    <w:p w:rsidR="00871DDA" w:rsidRPr="00871DDA" w:rsidRDefault="00871DDA" w:rsidP="00871DDA">
      <w:pPr>
        <w:keepNext/>
        <w:keepLines/>
        <w:spacing w:before="200" w:after="0"/>
        <w:outlineLvl w:val="1"/>
        <w:rPr>
          <w:rFonts w:ascii="Times New Roman" w:eastAsia="Times New Roman" w:hAnsi="Times New Roman" w:cs="Times New Roman"/>
          <w:sz w:val="24"/>
          <w:szCs w:val="24"/>
        </w:rPr>
      </w:pPr>
      <w:r w:rsidRPr="00871DDA">
        <w:rPr>
          <w:rFonts w:ascii="Times New Roman" w:eastAsia="Times New Roman" w:hAnsi="Times New Roman" w:cs="Times New Roman"/>
          <w:sz w:val="24"/>
          <w:szCs w:val="24"/>
        </w:rPr>
        <w:tab/>
        <w:t>K203EU</w:t>
      </w:r>
      <w:r w:rsidRPr="00871DDA">
        <w:rPr>
          <w:rFonts w:ascii="Times New Roman" w:eastAsia="Times New Roman" w:hAnsi="Times New Roman" w:cs="Times New Roman"/>
          <w:sz w:val="24"/>
          <w:szCs w:val="24"/>
        </w:rPr>
        <w:tab/>
        <w:t>HUTCHINSON, KS</w:t>
      </w:r>
      <w:r w:rsidRPr="00871DDA">
        <w:rPr>
          <w:rFonts w:ascii="Times New Roman" w:eastAsia="Times New Roman" w:hAnsi="Times New Roman" w:cs="Times New Roman"/>
          <w:sz w:val="24"/>
          <w:szCs w:val="24"/>
        </w:rPr>
        <w:tab/>
      </w:r>
      <w:r w:rsidRPr="00871DDA">
        <w:rPr>
          <w:rFonts w:ascii="Times New Roman" w:eastAsia="Times New Roman" w:hAnsi="Times New Roman" w:cs="Times New Roman"/>
          <w:sz w:val="24"/>
          <w:szCs w:val="24"/>
        </w:rPr>
        <w:tab/>
        <w:t>FAC# 77282</w:t>
      </w:r>
      <w:r w:rsidRPr="00871DDA">
        <w:rPr>
          <w:rFonts w:ascii="Times New Roman" w:eastAsia="Times New Roman" w:hAnsi="Times New Roman" w:cs="Times New Roman"/>
          <w:sz w:val="24"/>
          <w:szCs w:val="24"/>
        </w:rPr>
        <w:tab/>
        <w:t>KAWZ</w:t>
      </w:r>
    </w:p>
    <w:p w:rsidR="00871DDA" w:rsidRPr="00871DDA" w:rsidRDefault="00871DDA" w:rsidP="00871DDA">
      <w:pPr>
        <w:keepNext/>
        <w:keepLines/>
        <w:spacing w:before="200" w:after="0"/>
        <w:outlineLvl w:val="1"/>
        <w:rPr>
          <w:rFonts w:eastAsiaTheme="majorEastAsia" w:cstheme="minorHAnsi"/>
          <w:bCs/>
          <w:sz w:val="24"/>
          <w:szCs w:val="24"/>
        </w:rPr>
      </w:pPr>
    </w:p>
    <w:p w:rsidR="00871DDA" w:rsidRPr="00871DDA" w:rsidRDefault="00871DDA" w:rsidP="00871DDA">
      <w:pPr>
        <w:keepNext/>
        <w:keepLines/>
        <w:spacing w:before="200" w:after="0"/>
        <w:outlineLvl w:val="1"/>
        <w:rPr>
          <w:rFonts w:eastAsiaTheme="majorEastAsia" w:cstheme="minorHAnsi"/>
          <w:bCs/>
          <w:sz w:val="24"/>
          <w:szCs w:val="24"/>
        </w:rPr>
      </w:pPr>
      <w:r w:rsidRPr="00871DDA">
        <w:rPr>
          <w:rFonts w:eastAsiaTheme="majorEastAsia" w:cstheme="minorHAnsi"/>
          <w:bCs/>
          <w:sz w:val="24"/>
          <w:szCs w:val="24"/>
        </w:rPr>
        <w:t>THESE STATIONS ARE EXCLUDED BECAUSE THEIR ERP IS LESS THAN 100 WATTS, AS NOTED IN SECTION 1.1307(b</w:t>
      </w:r>
      <w:proofErr w:type="gramStart"/>
      <w:r w:rsidRPr="00871DDA">
        <w:rPr>
          <w:rFonts w:eastAsiaTheme="majorEastAsia" w:cstheme="minorHAnsi"/>
          <w:bCs/>
          <w:sz w:val="24"/>
          <w:szCs w:val="24"/>
        </w:rPr>
        <w:t>)(</w:t>
      </w:r>
      <w:proofErr w:type="gramEnd"/>
      <w:r w:rsidRPr="00871DDA">
        <w:rPr>
          <w:rFonts w:eastAsiaTheme="majorEastAsia" w:cstheme="minorHAnsi"/>
          <w:bCs/>
          <w:sz w:val="24"/>
          <w:szCs w:val="24"/>
        </w:rPr>
        <w:t xml:space="preserve">1) OF THE COMMISSION’S RULES. </w:t>
      </w:r>
    </w:p>
    <w:p w:rsidR="00871DDA" w:rsidRPr="00871DDA" w:rsidRDefault="00871DDA" w:rsidP="00871DDA"/>
    <w:p w:rsidR="00871DDA" w:rsidRPr="00871DDA" w:rsidRDefault="00871DDA" w:rsidP="00871DDA">
      <w:pPr>
        <w:rPr>
          <w:sz w:val="24"/>
          <w:szCs w:val="24"/>
        </w:rPr>
      </w:pPr>
      <w:r w:rsidRPr="00871DDA">
        <w:rPr>
          <w:sz w:val="24"/>
          <w:szCs w:val="24"/>
        </w:rPr>
        <w:t>ALL APPROPIATE STEPS TO INSURE THAT WORKERS, WHO CLIMB THIS TOWER WILL NOT BE EXPOSED TO LEVELS OF NON IONIZING RADIATION, WILL BE TAKEN. THESE STEPS INCLUDED A REDUCTION IN POWER OR CESSATION OF OPERATION, AS APPROPRIATE, WHEN WORK BECOMES NECESSARY ON THE TOWER IN THE AREA WHERE THE POWER DENSITY LEVELS ARE IN EXCESS OF THE PERMITTED LEVEL FOR CONTROLLED EXPOSURE.</w:t>
      </w:r>
    </w:p>
    <w:p w:rsidR="00871DDA" w:rsidRDefault="00871DDA" w:rsidP="00014B19"/>
    <w:p w:rsidR="00871DDA" w:rsidRDefault="00871DDA" w:rsidP="00014B19"/>
    <w:p w:rsidR="00871DDA" w:rsidRDefault="00871DDA">
      <w:r>
        <w:br w:type="page"/>
      </w:r>
    </w:p>
    <w:p w:rsidR="00014B19" w:rsidRDefault="000262B5" w:rsidP="00014B19">
      <w:bookmarkStart w:id="0" w:name="_GoBack"/>
      <w:r>
        <w:lastRenderedPageBreak/>
        <w:t>K208EK</w:t>
      </w:r>
      <w:r w:rsidR="00014B19">
        <w:t xml:space="preserve"> PARSONS</w:t>
      </w:r>
      <w:r w:rsidR="00014B19" w:rsidRPr="00A92452">
        <w:t>, KS</w:t>
      </w:r>
      <w:r w:rsidR="00014B19">
        <w:t xml:space="preserve"> </w:t>
      </w:r>
      <w:r w:rsidR="00393FA7">
        <w:tab/>
        <w:t xml:space="preserve">FAC# </w:t>
      </w:r>
      <w:r w:rsidR="00393FA7" w:rsidRPr="00393FA7">
        <w:t>92264</w:t>
      </w:r>
      <w:r w:rsidR="00393FA7">
        <w:tab/>
      </w:r>
      <w:r w:rsidR="00014B19">
        <w:t xml:space="preserve">RF </w:t>
      </w:r>
      <w:proofErr w:type="gramStart"/>
      <w:r w:rsidR="00014B19">
        <w:t>STATEMENT</w:t>
      </w:r>
      <w:proofErr w:type="gramEnd"/>
    </w:p>
    <w:p w:rsidR="00014B19" w:rsidRDefault="00014B19" w:rsidP="00014B19"/>
    <w:p w:rsidR="00014B19" w:rsidRDefault="00014B19" w:rsidP="00014B19"/>
    <w:p w:rsidR="00014B19" w:rsidRDefault="00393FA7" w:rsidP="00014B19">
      <w:r>
        <w:rPr>
          <w:noProof/>
        </w:rPr>
        <w:drawing>
          <wp:inline distT="0" distB="0" distL="0" distR="0" wp14:anchorId="58E67996" wp14:editId="74FB2225">
            <wp:extent cx="5943600" cy="5794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5943600" cy="5794375"/>
                    </a:xfrm>
                    <a:prstGeom prst="rect">
                      <a:avLst/>
                    </a:prstGeom>
                  </pic:spPr>
                </pic:pic>
              </a:graphicData>
            </a:graphic>
          </wp:inline>
        </w:drawing>
      </w:r>
    </w:p>
    <w:p w:rsidR="00014B19" w:rsidRDefault="00014B19" w:rsidP="00014B19"/>
    <w:p w:rsidR="00014B19" w:rsidRDefault="00014B19" w:rsidP="00014B19"/>
    <w:bookmarkEnd w:id="0"/>
    <w:p w:rsidR="00014B19" w:rsidRDefault="00014B19" w:rsidP="00014B19"/>
    <w:p w:rsidR="00393FA7" w:rsidRDefault="00393FA7">
      <w:r>
        <w:br w:type="page"/>
      </w:r>
    </w:p>
    <w:p w:rsidR="00014B19" w:rsidRDefault="00014B19" w:rsidP="00014B19">
      <w:r>
        <w:lastRenderedPageBreak/>
        <w:t>K204DQ WICHITA, KS</w:t>
      </w:r>
      <w:r w:rsidR="00393FA7">
        <w:tab/>
        <w:t>FAC</w:t>
      </w:r>
      <w:proofErr w:type="gramStart"/>
      <w:r w:rsidR="00393FA7">
        <w:t xml:space="preserve"># </w:t>
      </w:r>
      <w:r>
        <w:t xml:space="preserve"> </w:t>
      </w:r>
      <w:r w:rsidR="00393FA7" w:rsidRPr="00393FA7">
        <w:t>93158</w:t>
      </w:r>
      <w:proofErr w:type="gramEnd"/>
      <w:r w:rsidR="00393FA7">
        <w:tab/>
      </w:r>
      <w:r>
        <w:t>RF STATEMENT</w:t>
      </w:r>
    </w:p>
    <w:p w:rsidR="00014B19" w:rsidRDefault="00014B19" w:rsidP="00014B19"/>
    <w:p w:rsidR="00014B19" w:rsidRDefault="00393FA7" w:rsidP="00014B19">
      <w:r>
        <w:rPr>
          <w:noProof/>
        </w:rPr>
        <w:drawing>
          <wp:inline distT="0" distB="0" distL="0" distR="0" wp14:anchorId="315E88CB" wp14:editId="6AA351B5">
            <wp:extent cx="6257925" cy="578055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6262271" cy="5784572"/>
                    </a:xfrm>
                    <a:prstGeom prst="rect">
                      <a:avLst/>
                    </a:prstGeom>
                  </pic:spPr>
                </pic:pic>
              </a:graphicData>
            </a:graphic>
          </wp:inline>
        </w:drawing>
      </w:r>
    </w:p>
    <w:p w:rsidR="00014B19" w:rsidRDefault="00014B19" w:rsidP="00014B19"/>
    <w:p w:rsidR="00014B19" w:rsidRDefault="00014B19" w:rsidP="00014B19"/>
    <w:p w:rsidR="00014B19" w:rsidRDefault="00014B19" w:rsidP="00014B19"/>
    <w:p w:rsidR="00014B19" w:rsidRDefault="00014B19" w:rsidP="00014B19"/>
    <w:p w:rsidR="00014B19" w:rsidRDefault="00014B19" w:rsidP="00014B19"/>
    <w:p w:rsidR="00014B19" w:rsidRDefault="00014B19" w:rsidP="00014B19"/>
    <w:p w:rsidR="00014B19" w:rsidRDefault="00014B19" w:rsidP="00014B19">
      <w:r>
        <w:t>K208FE TOPEKA, KS</w:t>
      </w:r>
      <w:r>
        <w:tab/>
      </w:r>
      <w:r w:rsidR="00393FA7">
        <w:t xml:space="preserve">FAC# </w:t>
      </w:r>
      <w:r w:rsidR="00393FA7" w:rsidRPr="00393FA7">
        <w:t>79216</w:t>
      </w:r>
      <w:proofErr w:type="gramStart"/>
      <w:r w:rsidR="00393FA7">
        <w:tab/>
        <w:t xml:space="preserve"> </w:t>
      </w:r>
      <w:r>
        <w:t>RF STATEMENT</w:t>
      </w:r>
      <w:proofErr w:type="gramEnd"/>
    </w:p>
    <w:p w:rsidR="00393FA7" w:rsidRDefault="00393FA7" w:rsidP="00014B19"/>
    <w:p w:rsidR="00393FA7" w:rsidRDefault="00393FA7" w:rsidP="00014B19"/>
    <w:p w:rsidR="00014B19" w:rsidRDefault="00393FA7" w:rsidP="00014B19">
      <w:r>
        <w:rPr>
          <w:noProof/>
        </w:rPr>
        <w:drawing>
          <wp:inline distT="0" distB="0" distL="0" distR="0" wp14:anchorId="077576F3" wp14:editId="3AD36D5F">
            <wp:extent cx="6477000" cy="5805080"/>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6480090" cy="5807849"/>
                    </a:xfrm>
                    <a:prstGeom prst="rect">
                      <a:avLst/>
                    </a:prstGeom>
                  </pic:spPr>
                </pic:pic>
              </a:graphicData>
            </a:graphic>
          </wp:inline>
        </w:drawing>
      </w:r>
    </w:p>
    <w:p w:rsidR="00014B19" w:rsidRDefault="00014B19" w:rsidP="00014B19"/>
    <w:p w:rsidR="00AB1A8D" w:rsidRDefault="00AB1A8D"/>
    <w:sectPr w:rsidR="00AB1A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B19"/>
    <w:rsid w:val="00014B19"/>
    <w:rsid w:val="000262B5"/>
    <w:rsid w:val="00393FA7"/>
    <w:rsid w:val="00520553"/>
    <w:rsid w:val="00554141"/>
    <w:rsid w:val="00871DDA"/>
    <w:rsid w:val="00AB1A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B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4B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4B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B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4B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4B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118</Words>
  <Characters>679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dc:creator>
  <cp:lastModifiedBy>Scott</cp:lastModifiedBy>
  <cp:revision>2</cp:revision>
  <cp:lastPrinted>2021-01-11T20:25:00Z</cp:lastPrinted>
  <dcterms:created xsi:type="dcterms:W3CDTF">2021-01-14T17:25:00Z</dcterms:created>
  <dcterms:modified xsi:type="dcterms:W3CDTF">2021-01-14T17:25:00Z</dcterms:modified>
</cp:coreProperties>
</file>