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36869" w14:textId="77777777" w:rsidR="00100E6E" w:rsidRPr="00B76936" w:rsidRDefault="00100E6E" w:rsidP="00100E6E">
      <w:pPr>
        <w:jc w:val="center"/>
        <w:rPr>
          <w:rFonts w:cs="Times New Roman"/>
          <w:u w:val="single"/>
        </w:rPr>
      </w:pPr>
      <w:r w:rsidRPr="00B76936">
        <w:rPr>
          <w:rFonts w:cs="Times New Roman"/>
          <w:u w:val="single"/>
        </w:rPr>
        <w:t>Public Fi</w:t>
      </w:r>
      <w:bookmarkStart w:id="0" w:name="_GoBack"/>
      <w:bookmarkEnd w:id="0"/>
      <w:r w:rsidRPr="00B76936">
        <w:rPr>
          <w:rFonts w:cs="Times New Roman"/>
          <w:u w:val="single"/>
        </w:rPr>
        <w:t>le Exhibit</w:t>
      </w:r>
    </w:p>
    <w:p w14:paraId="7609579D" w14:textId="1BC30019" w:rsidR="0046036A" w:rsidRPr="00B76936" w:rsidRDefault="0046036A" w:rsidP="002E7D69">
      <w:pPr>
        <w:rPr>
          <w:rFonts w:cs="Times New Roman"/>
        </w:rPr>
      </w:pPr>
    </w:p>
    <w:p w14:paraId="4701C2BA" w14:textId="3361BAF7" w:rsidR="001038B6" w:rsidRPr="001038B6" w:rsidRDefault="001038B6" w:rsidP="001038B6">
      <w:pPr>
        <w:rPr>
          <w:b/>
          <w:bCs/>
          <w:sz w:val="22"/>
        </w:rPr>
      </w:pPr>
      <w:r>
        <w:t>Townsquare Media Rochester License, LLC has been the licensee of the station and responsible for its online public inspection file since November 14, 2013 (FCC File No. BALH-</w:t>
      </w:r>
      <w:r w:rsidR="005625B7">
        <w:t>2</w:t>
      </w:r>
      <w:r>
        <w:t>0130903ADV, granted November 8, 2013, consummated November 14, 2013.)  Since the licensee acquired the station, it has timely uploaded the required documents to the station’s public file.  Note, however, that Townsquare Media has entered into two Consent Decrees with the Commission to cover political broadcasting matters before August 28, 2020, so any noncompliance with the political file rules prior to that date is covered by the Consent Decrees and has not been reviewed in connection with this application.  Any instances of noncompliance after the effective date of the Consent Decrees that have been discovered by Townsquare have been reported to the Commission as required by the Consent Decrees.</w:t>
      </w:r>
    </w:p>
    <w:p w14:paraId="6667A13C" w14:textId="77777777" w:rsidR="00100E6E" w:rsidRDefault="00100E6E" w:rsidP="002E7D69"/>
    <w:sectPr w:rsidR="00100E6E" w:rsidSect="002E7D6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92E70"/>
    <w:multiLevelType w:val="hybridMultilevel"/>
    <w:tmpl w:val="9A8A0870"/>
    <w:lvl w:ilvl="0" w:tplc="7910D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8E40BA0"/>
    <w:multiLevelType w:val="hybridMultilevel"/>
    <w:tmpl w:val="2AA2F878"/>
    <w:lvl w:ilvl="0" w:tplc="AD6A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4"/>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3"/>
  </w:num>
  <w:num w:numId="25">
    <w:abstractNumId w:val="4"/>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1"/>
  </w:num>
  <w:num w:numId="35">
    <w:abstractNumId w:val="4"/>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3"/>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6E"/>
    <w:rsid w:val="000E46D1"/>
    <w:rsid w:val="00100E6E"/>
    <w:rsid w:val="001038B6"/>
    <w:rsid w:val="001B4F50"/>
    <w:rsid w:val="001C79E2"/>
    <w:rsid w:val="002E7D69"/>
    <w:rsid w:val="0046036A"/>
    <w:rsid w:val="0049797F"/>
    <w:rsid w:val="004C432B"/>
    <w:rsid w:val="00517B8D"/>
    <w:rsid w:val="005625B7"/>
    <w:rsid w:val="00592E49"/>
    <w:rsid w:val="0059377C"/>
    <w:rsid w:val="005D3184"/>
    <w:rsid w:val="00742622"/>
    <w:rsid w:val="007A16C6"/>
    <w:rsid w:val="00A02912"/>
    <w:rsid w:val="00A74EA0"/>
    <w:rsid w:val="00A763EE"/>
    <w:rsid w:val="00AA3B44"/>
    <w:rsid w:val="00B76936"/>
    <w:rsid w:val="00BF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2075"/>
  <w15:chartTrackingRefBased/>
  <w15:docId w15:val="{F40FE815-F807-4D54-A4A6-B58408B5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6E"/>
    <w:pPr>
      <w:spacing w:after="0" w:line="240" w:lineRule="auto"/>
    </w:pPr>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44"/>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44"/>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44"/>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44"/>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44"/>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44"/>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44"/>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44"/>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5"/>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7"/>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5D3184"/>
    <w:pPr>
      <w:ind w:left="720"/>
      <w:contextualSpacing/>
    </w:pPr>
  </w:style>
  <w:style w:type="paragraph" w:customStyle="1" w:styleId="ListNumbering">
    <w:name w:val="List Numbering"/>
    <w:basedOn w:val="Normal"/>
    <w:qFormat/>
    <w:rsid w:val="005D3184"/>
    <w:pPr>
      <w:numPr>
        <w:numId w:val="46"/>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line="240" w:lineRule="auto"/>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semiHidden/>
    <w:qFormat/>
    <w:rsid w:val="005D3184"/>
    <w:rPr>
      <w:b/>
      <w:bCs/>
    </w:rPr>
  </w:style>
  <w:style w:type="character" w:styleId="Emphasis">
    <w:name w:val="Emphasis"/>
    <w:basedOn w:val="DefaultParagraphFont"/>
    <w:uiPriority w:val="20"/>
    <w:semiHidden/>
    <w:qFormat/>
    <w:rsid w:val="005D3184"/>
    <w:rPr>
      <w:i/>
      <w:iCs/>
    </w:rPr>
  </w:style>
  <w:style w:type="paragraph" w:styleId="PlainText">
    <w:name w:val="Plain Text"/>
    <w:basedOn w:val="Normal"/>
    <w:link w:val="PlainTextChar"/>
    <w:uiPriority w:val="99"/>
    <w:semiHidden/>
    <w:unhideWhenUsed/>
    <w:rsid w:val="000E46D1"/>
    <w:rPr>
      <w:rFonts w:ascii="Calibri" w:hAnsi="Calibri" w:cs="Calibri"/>
      <w:sz w:val="22"/>
    </w:rPr>
  </w:style>
  <w:style w:type="character" w:customStyle="1" w:styleId="PlainTextChar">
    <w:name w:val="Plain Text Char"/>
    <w:basedOn w:val="DefaultParagraphFont"/>
    <w:link w:val="PlainText"/>
    <w:uiPriority w:val="99"/>
    <w:semiHidden/>
    <w:rsid w:val="000E46D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0174">
      <w:bodyDiv w:val="1"/>
      <w:marLeft w:val="0"/>
      <w:marRight w:val="0"/>
      <w:marTop w:val="0"/>
      <w:marBottom w:val="0"/>
      <w:divBdr>
        <w:top w:val="none" w:sz="0" w:space="0" w:color="auto"/>
        <w:left w:val="none" w:sz="0" w:space="0" w:color="auto"/>
        <w:bottom w:val="none" w:sz="0" w:space="0" w:color="auto"/>
        <w:right w:val="none" w:sz="0" w:space="0" w:color="auto"/>
      </w:divBdr>
    </w:div>
    <w:div w:id="252975850">
      <w:bodyDiv w:val="1"/>
      <w:marLeft w:val="0"/>
      <w:marRight w:val="0"/>
      <w:marTop w:val="0"/>
      <w:marBottom w:val="0"/>
      <w:divBdr>
        <w:top w:val="none" w:sz="0" w:space="0" w:color="auto"/>
        <w:left w:val="none" w:sz="0" w:space="0" w:color="auto"/>
        <w:bottom w:val="none" w:sz="0" w:space="0" w:color="auto"/>
        <w:right w:val="none" w:sz="0" w:space="0" w:color="auto"/>
      </w:divBdr>
    </w:div>
    <w:div w:id="417992365">
      <w:bodyDiv w:val="1"/>
      <w:marLeft w:val="0"/>
      <w:marRight w:val="0"/>
      <w:marTop w:val="0"/>
      <w:marBottom w:val="0"/>
      <w:divBdr>
        <w:top w:val="none" w:sz="0" w:space="0" w:color="auto"/>
        <w:left w:val="none" w:sz="0" w:space="0" w:color="auto"/>
        <w:bottom w:val="none" w:sz="0" w:space="0" w:color="auto"/>
        <w:right w:val="none" w:sz="0" w:space="0" w:color="auto"/>
      </w:divBdr>
    </w:div>
    <w:div w:id="911155438">
      <w:bodyDiv w:val="1"/>
      <w:marLeft w:val="0"/>
      <w:marRight w:val="0"/>
      <w:marTop w:val="0"/>
      <w:marBottom w:val="0"/>
      <w:divBdr>
        <w:top w:val="none" w:sz="0" w:space="0" w:color="auto"/>
        <w:left w:val="none" w:sz="0" w:space="0" w:color="auto"/>
        <w:bottom w:val="none" w:sz="0" w:space="0" w:color="auto"/>
        <w:right w:val="none" w:sz="0" w:space="0" w:color="auto"/>
      </w:divBdr>
    </w:div>
    <w:div w:id="1627007663">
      <w:bodyDiv w:val="1"/>
      <w:marLeft w:val="0"/>
      <w:marRight w:val="0"/>
      <w:marTop w:val="0"/>
      <w:marBottom w:val="0"/>
      <w:divBdr>
        <w:top w:val="none" w:sz="0" w:space="0" w:color="auto"/>
        <w:left w:val="none" w:sz="0" w:space="0" w:color="auto"/>
        <w:bottom w:val="none" w:sz="0" w:space="0" w:color="auto"/>
        <w:right w:val="none" w:sz="0" w:space="0" w:color="auto"/>
      </w:divBdr>
    </w:div>
    <w:div w:id="20788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66A7-7617-4597-939C-699AE762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791</Characters>
  <Application>Microsoft Office Word</Application>
  <DocSecurity>0</DocSecurity>
  <Lines>31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Donohue, Kelly</dc:creator>
  <cp:keywords/>
  <dc:description/>
  <cp:lastModifiedBy>EMD</cp:lastModifiedBy>
  <cp:revision>3</cp:revision>
  <dcterms:created xsi:type="dcterms:W3CDTF">2020-11-20T19:33:00Z</dcterms:created>
  <dcterms:modified xsi:type="dcterms:W3CDTF">2020-11-24T20:04:00Z</dcterms:modified>
</cp:coreProperties>
</file>