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DB" w:rsidRDefault="00D96ABF">
      <w:r>
        <w:t xml:space="preserve">The station licensee has been unable to locate his consulting engineer to diagnose and fix a problem that has developed with the transmission system.  </w:t>
      </w:r>
      <w:r w:rsidR="0014119D">
        <w:t>Therefore the station is requesting special temporary authority to be silent until the problem can be diagnosed and repaired.</w:t>
      </w:r>
    </w:p>
    <w:sectPr w:rsidR="00CF48DB" w:rsidSect="00CF4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D96ABF"/>
    <w:rsid w:val="0014119D"/>
    <w:rsid w:val="00A418D6"/>
    <w:rsid w:val="00CF48DB"/>
    <w:rsid w:val="00D9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2019-12-06T20:33:00Z</dcterms:created>
  <dcterms:modified xsi:type="dcterms:W3CDTF">2019-12-06T20:54:00Z</dcterms:modified>
</cp:coreProperties>
</file>