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73D3" w:rsidRDefault="00A373D3" w:rsidP="00F448BD"/>
    <w:p w:rsidR="00E97665" w:rsidRDefault="00E97665" w:rsidP="00F448BD"/>
    <w:p w:rsidR="00BD27C6" w:rsidRDefault="00223B9A" w:rsidP="00FB3450">
      <w:r>
        <w:t>Local Media TV New York, LLC</w:t>
      </w:r>
    </w:p>
    <w:p w:rsidR="00223B9A" w:rsidRDefault="00223B9A" w:rsidP="00FB3450">
      <w:r>
        <w:t>ATTN: Lawrence Rogow</w:t>
      </w:r>
    </w:p>
    <w:p w:rsidR="00FB3450" w:rsidRDefault="00223B9A" w:rsidP="00FB3450">
      <w:r>
        <w:t>5670 Wilshire Blvd., Suite 1620</w:t>
      </w:r>
    </w:p>
    <w:p w:rsidR="00FB3450" w:rsidRDefault="00223B9A" w:rsidP="00FB3450">
      <w:r>
        <w:t>Los Angeles</w:t>
      </w:r>
      <w:r w:rsidR="008B1722">
        <w:t xml:space="preserve">, </w:t>
      </w:r>
      <w:r>
        <w:t>CA. 90036</w:t>
      </w:r>
    </w:p>
    <w:p w:rsidR="00FB3450" w:rsidRDefault="00FB3450" w:rsidP="00FB3450">
      <w:r>
        <w:tab/>
      </w:r>
      <w:r>
        <w:tab/>
      </w:r>
      <w:r>
        <w:tab/>
      </w:r>
      <w:r>
        <w:tab/>
      </w:r>
      <w:r>
        <w:tab/>
      </w:r>
      <w:r>
        <w:tab/>
      </w:r>
      <w:r>
        <w:tab/>
      </w:r>
      <w:r>
        <w:tab/>
      </w:r>
      <w:r>
        <w:tab/>
      </w:r>
      <w:r>
        <w:tab/>
        <w:t>1800E3-RLG</w:t>
      </w:r>
    </w:p>
    <w:p w:rsidR="00FB3450" w:rsidRDefault="00FB3450" w:rsidP="00FB3450"/>
    <w:p w:rsidR="00FB3450" w:rsidRDefault="00FB3450" w:rsidP="00FB3450"/>
    <w:p w:rsidR="00FB3450" w:rsidRDefault="00FB3450" w:rsidP="00FB3450"/>
    <w:p w:rsidR="00FB3450" w:rsidRDefault="00FB3450" w:rsidP="00FB3450">
      <w:r>
        <w:t xml:space="preserve">                                                                      In re:  Low Power Television Application of:</w:t>
      </w:r>
    </w:p>
    <w:p w:rsidR="00C77FA8" w:rsidRDefault="00FB3450" w:rsidP="00FB3450">
      <w:r>
        <w:t xml:space="preserve">                                                                                </w:t>
      </w:r>
      <w:r w:rsidR="00C77FA8">
        <w:t>Call Sign:</w:t>
      </w:r>
      <w:r w:rsidR="00BD27C6">
        <w:t xml:space="preserve"> </w:t>
      </w:r>
      <w:r w:rsidR="00223B9A">
        <w:t>WNMF-LD</w:t>
      </w:r>
    </w:p>
    <w:p w:rsidR="00FB3450" w:rsidRDefault="00BD27C6" w:rsidP="00FB3450">
      <w:r>
        <w:t xml:space="preserve">                                                                                </w:t>
      </w:r>
      <w:r w:rsidR="008B68CD">
        <w:t>Facility Id No</w:t>
      </w:r>
      <w:r w:rsidR="00FB3450">
        <w:t>:</w:t>
      </w:r>
      <w:r>
        <w:t xml:space="preserve"> </w:t>
      </w:r>
      <w:r w:rsidR="00223B9A">
        <w:t>74513</w:t>
      </w:r>
    </w:p>
    <w:p w:rsidR="00BD27C6" w:rsidRDefault="008B68CD" w:rsidP="00FB3450">
      <w:r>
        <w:t xml:space="preserve">                                                                                </w:t>
      </w:r>
      <w:r w:rsidR="00223B9A">
        <w:t>Morristown</w:t>
      </w:r>
      <w:r w:rsidR="00E31270">
        <w:t xml:space="preserve">, </w:t>
      </w:r>
      <w:r w:rsidR="00223B9A">
        <w:t>NJ</w:t>
      </w:r>
      <w:r w:rsidR="00E31270">
        <w:t>.</w:t>
      </w:r>
    </w:p>
    <w:p w:rsidR="008B68CD" w:rsidRDefault="00BD27C6" w:rsidP="00FB3450">
      <w:r>
        <w:t xml:space="preserve">                                                                               </w:t>
      </w:r>
      <w:r w:rsidR="008B68CD">
        <w:t xml:space="preserve"> </w:t>
      </w:r>
      <w:r w:rsidR="00E31270">
        <w:t xml:space="preserve">Channel: </w:t>
      </w:r>
      <w:r w:rsidR="00223B9A">
        <w:t>17</w:t>
      </w:r>
    </w:p>
    <w:p w:rsidR="00FB3450" w:rsidRDefault="00FB3450" w:rsidP="00FB3450">
      <w:r>
        <w:t xml:space="preserve">                                                                                </w:t>
      </w:r>
      <w:r w:rsidR="008B68CD">
        <w:t>File</w:t>
      </w:r>
      <w:r>
        <w:t xml:space="preserve"> No.:</w:t>
      </w:r>
      <w:r w:rsidR="00BD27C6">
        <w:t xml:space="preserve"> </w:t>
      </w:r>
      <w:r w:rsidR="00223B9A">
        <w:t>0000063090</w:t>
      </w:r>
    </w:p>
    <w:p w:rsidR="00FB3450" w:rsidRDefault="00FB3450" w:rsidP="00FB3450"/>
    <w:p w:rsidR="00FB3450" w:rsidRDefault="00FB3450" w:rsidP="00FB3450">
      <w:r>
        <w:t>Dear Applicant:</w:t>
      </w:r>
    </w:p>
    <w:p w:rsidR="00FB3450" w:rsidRDefault="00FB3450" w:rsidP="00FB3450"/>
    <w:p w:rsidR="006A1105" w:rsidRDefault="006A1105" w:rsidP="00FB3450">
      <w:r>
        <w:t>On March</w:t>
      </w:r>
      <w:r w:rsidR="00131D50">
        <w:t xml:space="preserve"> </w:t>
      </w:r>
      <w:r>
        <w:t>11, 2019, the licensee as addressed above was sent a 30-day deficiency letter outlining the following issue:</w:t>
      </w:r>
    </w:p>
    <w:p w:rsidR="00FB3450" w:rsidRDefault="00FB3450" w:rsidP="00FB3450"/>
    <w:p w:rsidR="00BD27C6" w:rsidRPr="00223B9A" w:rsidRDefault="00223B9A" w:rsidP="00223B9A">
      <w:pPr>
        <w:pStyle w:val="PlainText"/>
        <w:rPr>
          <w:rFonts w:ascii="Arial" w:hAnsi="Arial" w:cs="Arial"/>
          <w:sz w:val="24"/>
          <w:szCs w:val="24"/>
        </w:rPr>
      </w:pPr>
      <w:r>
        <w:rPr>
          <w:rFonts w:ascii="Arial" w:hAnsi="Arial" w:cs="Arial"/>
          <w:sz w:val="24"/>
          <w:szCs w:val="24"/>
        </w:rPr>
        <w:t>The proposal</w:t>
      </w:r>
      <w:r w:rsidRPr="00223B9A">
        <w:rPr>
          <w:rFonts w:ascii="Arial" w:hAnsi="Arial" w:cs="Arial"/>
          <w:sz w:val="24"/>
          <w:szCs w:val="24"/>
        </w:rPr>
        <w:t xml:space="preserve"> causes objectionable interference to the protected area of the Land Mobile service in</w:t>
      </w:r>
      <w:r>
        <w:rPr>
          <w:rFonts w:ascii="Arial" w:hAnsi="Arial" w:cs="Arial"/>
          <w:sz w:val="24"/>
          <w:szCs w:val="24"/>
        </w:rPr>
        <w:t xml:space="preserve"> </w:t>
      </w:r>
      <w:r w:rsidRPr="00223B9A">
        <w:rPr>
          <w:rFonts w:ascii="Arial" w:hAnsi="Arial" w:cs="Arial"/>
          <w:sz w:val="24"/>
          <w:szCs w:val="24"/>
        </w:rPr>
        <w:t>NEW YORK</w:t>
      </w:r>
      <w:r>
        <w:rPr>
          <w:rFonts w:ascii="Arial" w:hAnsi="Arial" w:cs="Arial"/>
          <w:sz w:val="24"/>
          <w:szCs w:val="24"/>
        </w:rPr>
        <w:t xml:space="preserve">, </w:t>
      </w:r>
      <w:r w:rsidRPr="00223B9A">
        <w:rPr>
          <w:rFonts w:ascii="Arial" w:hAnsi="Arial" w:cs="Arial"/>
          <w:sz w:val="24"/>
          <w:szCs w:val="24"/>
        </w:rPr>
        <w:t>NY on Channel 16</w:t>
      </w:r>
    </w:p>
    <w:p w:rsidR="00633915" w:rsidRDefault="00633915" w:rsidP="00633915"/>
    <w:p w:rsidR="006A1105" w:rsidRDefault="006A1105" w:rsidP="00633915">
      <w:r>
        <w:t>You were given 30 days from the date of that letter to file an electronic amendment to resolve the above issue. On April 9, 2019, you requested an extension of time to April 15, 2019</w:t>
      </w:r>
      <w:r w:rsidR="00131D50">
        <w:t xml:space="preserve"> </w:t>
      </w:r>
      <w:r>
        <w:t>to respond to the issue as outlined in the March 11, 2019 letter. On April 12, 2019,</w:t>
      </w:r>
      <w:r w:rsidR="00131D50">
        <w:t xml:space="preserve"> </w:t>
      </w:r>
      <w:r>
        <w:t xml:space="preserve">you were granted an extension of time to file an electronic amendment to April 26, 2019. As of May </w:t>
      </w:r>
      <w:r w:rsidR="005272B0">
        <w:t>13</w:t>
      </w:r>
      <w:bookmarkStart w:id="0" w:name="_GoBack"/>
      <w:bookmarkEnd w:id="0"/>
      <w:r>
        <w:t>, 2019,</w:t>
      </w:r>
      <w:r w:rsidR="00131D50">
        <w:t xml:space="preserve"> </w:t>
      </w:r>
      <w:r>
        <w:t>our records show no amendment has been filed to resolve the above deficiency</w:t>
      </w:r>
      <w:r w:rsidR="00131D50">
        <w:t>; therefore, the proposal 0000063090 IS HEREBY DISMISSED.</w:t>
      </w:r>
      <w:r>
        <w:t xml:space="preserve"> </w:t>
      </w:r>
    </w:p>
    <w:p w:rsidR="00633915" w:rsidRDefault="00633915" w:rsidP="00633915"/>
    <w:p w:rsidR="00FB3450" w:rsidRDefault="00FB3450" w:rsidP="00FB3450"/>
    <w:p w:rsidR="00131D50" w:rsidRDefault="00131D50" w:rsidP="00FB3450"/>
    <w:p w:rsidR="00FB3450" w:rsidRDefault="00FB3450" w:rsidP="00FB3450">
      <w:r>
        <w:t xml:space="preserve">                                                                                         Sincerely</w:t>
      </w:r>
    </w:p>
    <w:p w:rsidR="00FB3450" w:rsidRDefault="00FB3450" w:rsidP="00FB3450"/>
    <w:p w:rsidR="00FB3450" w:rsidRDefault="00FB3450" w:rsidP="00FB3450"/>
    <w:p w:rsidR="00FB3450" w:rsidRDefault="00FB3450" w:rsidP="00FB3450">
      <w:r>
        <w:t xml:space="preserve">                                                                                         Hossein Hashemzadeh</w:t>
      </w:r>
    </w:p>
    <w:p w:rsidR="00FB3450" w:rsidRDefault="00FB3450" w:rsidP="00FB3450">
      <w:r>
        <w:t xml:space="preserve">                                                                                         Deputy Chief</w:t>
      </w:r>
    </w:p>
    <w:p w:rsidR="00FB3450" w:rsidRDefault="00FB3450" w:rsidP="00FB3450">
      <w:r>
        <w:t xml:space="preserve">                                                                                         Video Division</w:t>
      </w:r>
    </w:p>
    <w:p w:rsidR="00FB3450" w:rsidRDefault="00FB3450" w:rsidP="00FB3450">
      <w:r>
        <w:t xml:space="preserve">                                                                                         Media Bureau</w:t>
      </w:r>
    </w:p>
    <w:p w:rsidR="00131D50" w:rsidRDefault="00131D50" w:rsidP="00FB3450"/>
    <w:p w:rsidR="00131D50" w:rsidRDefault="00131D50" w:rsidP="00FB3450"/>
    <w:p w:rsidR="00223B9A" w:rsidRDefault="00223B9A" w:rsidP="00FB3450"/>
    <w:p w:rsidR="00223B9A" w:rsidRDefault="00223B9A" w:rsidP="00FB3450">
      <w:r>
        <w:lastRenderedPageBreak/>
        <w:t>C.C.</w:t>
      </w:r>
      <w:r>
        <w:tab/>
        <w:t>Local Media TV New York, LLC</w:t>
      </w:r>
    </w:p>
    <w:p w:rsidR="00223B9A" w:rsidRDefault="00223B9A" w:rsidP="00FB3450">
      <w:r>
        <w:tab/>
        <w:t>C/O – Joan Stewart, Esq.</w:t>
      </w:r>
    </w:p>
    <w:p w:rsidR="00223B9A" w:rsidRDefault="00223B9A" w:rsidP="00FB3450">
      <w:r>
        <w:tab/>
        <w:t>Wiley, Rein</w:t>
      </w:r>
    </w:p>
    <w:p w:rsidR="00223B9A" w:rsidRDefault="00223B9A" w:rsidP="00FB3450">
      <w:r>
        <w:tab/>
        <w:t>1776 K Street, NW</w:t>
      </w:r>
    </w:p>
    <w:p w:rsidR="00E97665" w:rsidRPr="00F448BD" w:rsidRDefault="00223B9A" w:rsidP="00F448BD">
      <w:r>
        <w:tab/>
        <w:t>Washington, DC 20006</w:t>
      </w:r>
    </w:p>
    <w:sectPr w:rsidR="00E97665" w:rsidRPr="00F448BD">
      <w:headerReference w:type="first" r:id="rId7"/>
      <w:pgSz w:w="12240" w:h="15840" w:code="1"/>
      <w:pgMar w:top="1987"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4D94" w:rsidRDefault="00D74D94">
      <w:r>
        <w:separator/>
      </w:r>
    </w:p>
  </w:endnote>
  <w:endnote w:type="continuationSeparator" w:id="0">
    <w:p w:rsidR="00D74D94" w:rsidRDefault="00D74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Letter Gothic">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4D94" w:rsidRDefault="00D74D94">
      <w:r>
        <w:separator/>
      </w:r>
    </w:p>
  </w:footnote>
  <w:footnote w:type="continuationSeparator" w:id="0">
    <w:p w:rsidR="00D74D94" w:rsidRDefault="00D74D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67C1" w:rsidRDefault="005272B0">
    <w:pPr>
      <w:pStyle w:val="Header"/>
      <w:tabs>
        <w:tab w:val="clear" w:pos="4320"/>
        <w:tab w:val="clear" w:pos="8640"/>
      </w:tabs>
      <w:spacing w:before="360" w:line="228" w:lineRule="auto"/>
      <w:jc w:val="center"/>
    </w:pPr>
    <w:r>
      <w:rPr>
        <w:rFonts w:ascii="CG Times (W1)" w:hAnsi="CG Times (W1)"/>
        <w:sz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1.8pt;margin-top:0;width:64.8pt;height:64.8pt;z-index:251657728;visibility:visible;mso-wrap-edited:f" o:allowincell="f" filled="t" fillcolor="#3cc">
          <v:imagedata r:id="rId1" o:title="" gain="69719f"/>
          <w10:wrap type="topAndBottom"/>
        </v:shape>
        <o:OLEObject Type="Embed" ProgID="Word.Picture.8" ShapeID="_x0000_s2049" DrawAspect="Content" ObjectID="_1619243984" r:id="rId2"/>
      </w:object>
    </w:r>
    <w:r w:rsidR="002C67C1">
      <w:rPr>
        <w:rFonts w:ascii="CG Times (W1)" w:hAnsi="CG Times (W1)"/>
        <w:sz w:val="28"/>
      </w:rPr>
      <w:t>Federal Communications Commission</w:t>
    </w:r>
  </w:p>
  <w:p w:rsidR="002C67C1" w:rsidRDefault="002C67C1">
    <w:pPr>
      <w:jc w:val="center"/>
    </w:pPr>
    <w:smartTag w:uri="urn:schemas-microsoft-com:office:smarttags" w:element="place">
      <w:smartTag w:uri="urn:schemas-microsoft-com:office:smarttags" w:element="City">
        <w:r>
          <w:rPr>
            <w:rFonts w:ascii="CG Times (W1)" w:hAnsi="CG Times (W1)"/>
            <w:sz w:val="28"/>
          </w:rPr>
          <w:t>Washington</w:t>
        </w:r>
      </w:smartTag>
      <w:r>
        <w:rPr>
          <w:rFonts w:ascii="CG Times (W1)" w:hAnsi="CG Times (W1)"/>
          <w:sz w:val="28"/>
        </w:rPr>
        <w:t xml:space="preserve">, </w:t>
      </w:r>
      <w:smartTag w:uri="urn:schemas-microsoft-com:office:smarttags" w:element="State">
        <w:r>
          <w:rPr>
            <w:rFonts w:ascii="CG Times (W1)" w:hAnsi="CG Times (W1)"/>
            <w:sz w:val="28"/>
          </w:rPr>
          <w:t>D.C.</w:t>
        </w:r>
      </w:smartTag>
      <w:r>
        <w:rPr>
          <w:rFonts w:ascii="CG Times (W1)" w:hAnsi="CG Times (W1)"/>
          <w:sz w:val="28"/>
        </w:rPr>
        <w:t xml:space="preserve"> </w:t>
      </w:r>
      <w:smartTag w:uri="urn:schemas-microsoft-com:office:smarttags" w:element="PostalCode">
        <w:r>
          <w:rPr>
            <w:rFonts w:ascii="CG Times (W1)" w:hAnsi="CG Times (W1)"/>
            <w:sz w:val="28"/>
          </w:rPr>
          <w:t>20554</w:t>
        </w:r>
      </w:smartTag>
    </w:smartTag>
  </w:p>
  <w:p w:rsidR="002C67C1" w:rsidRDefault="002C67C1">
    <w:pPr>
      <w:pStyle w:val="Header"/>
      <w:tabs>
        <w:tab w:val="clear" w:pos="4320"/>
      </w:tabs>
      <w:jc w:val="center"/>
      <w:rPr>
        <w:sz w:val="22"/>
      </w:rPr>
    </w:pPr>
  </w:p>
  <w:p w:rsidR="002C67C1" w:rsidRDefault="00B0452A">
    <w:pPr>
      <w:pStyle w:val="Header"/>
      <w:tabs>
        <w:tab w:val="clear" w:pos="4320"/>
      </w:tabs>
      <w:jc w:val="center"/>
      <w:rPr>
        <w:sz w:val="22"/>
      </w:rPr>
    </w:pPr>
    <w:r>
      <w:rPr>
        <w:sz w:val="22"/>
      </w:rPr>
      <w:t xml:space="preserve">May </w:t>
    </w:r>
    <w:r w:rsidR="005272B0">
      <w:rPr>
        <w:sz w:val="22"/>
      </w:rPr>
      <w:t>13</w:t>
    </w:r>
    <w:r>
      <w:rPr>
        <w:sz w:val="22"/>
      </w:rPr>
      <w:t>,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4B4F83"/>
    <w:multiLevelType w:val="hybridMultilevel"/>
    <w:tmpl w:val="F32201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373D3"/>
    <w:rsid w:val="0011490B"/>
    <w:rsid w:val="00120746"/>
    <w:rsid w:val="00131D50"/>
    <w:rsid w:val="00141238"/>
    <w:rsid w:val="00223B9A"/>
    <w:rsid w:val="002A6DF8"/>
    <w:rsid w:val="002C67C1"/>
    <w:rsid w:val="00430B37"/>
    <w:rsid w:val="004537F7"/>
    <w:rsid w:val="00502F48"/>
    <w:rsid w:val="005272B0"/>
    <w:rsid w:val="00633915"/>
    <w:rsid w:val="006A1105"/>
    <w:rsid w:val="006E3118"/>
    <w:rsid w:val="007B2218"/>
    <w:rsid w:val="007D3E9C"/>
    <w:rsid w:val="00842B26"/>
    <w:rsid w:val="008B0B0B"/>
    <w:rsid w:val="008B1722"/>
    <w:rsid w:val="008B68CD"/>
    <w:rsid w:val="009426C3"/>
    <w:rsid w:val="00981D9E"/>
    <w:rsid w:val="00A1704B"/>
    <w:rsid w:val="00A30B16"/>
    <w:rsid w:val="00A373D3"/>
    <w:rsid w:val="00B0452A"/>
    <w:rsid w:val="00BD0127"/>
    <w:rsid w:val="00BD27C6"/>
    <w:rsid w:val="00C27D8F"/>
    <w:rsid w:val="00C77FA8"/>
    <w:rsid w:val="00D07C06"/>
    <w:rsid w:val="00D12E32"/>
    <w:rsid w:val="00D548BE"/>
    <w:rsid w:val="00D74D94"/>
    <w:rsid w:val="00DF6CE8"/>
    <w:rsid w:val="00E31270"/>
    <w:rsid w:val="00E97665"/>
    <w:rsid w:val="00EB3E07"/>
    <w:rsid w:val="00F448BD"/>
    <w:rsid w:val="00F92BF9"/>
    <w:rsid w:val="00FB3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2050"/>
    <o:shapelayout v:ext="edit">
      <o:idmap v:ext="edit" data="1"/>
    </o:shapelayout>
  </w:shapeDefaults>
  <w:decimalSymbol w:val="."/>
  <w:listSeparator w:val=","/>
  <w14:docId w14:val="1F5553B1"/>
  <w15:chartTrackingRefBased/>
  <w15:docId w15:val="{B7089B27-643D-4F40-BDEF-5C3609F0C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373D3"/>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EndnoteText">
    <w:name w:val="endnote text"/>
    <w:basedOn w:val="Normal"/>
    <w:semiHidden/>
    <w:rsid w:val="00DF6CE8"/>
    <w:pPr>
      <w:widowControl w:val="0"/>
    </w:pPr>
    <w:rPr>
      <w:rFonts w:ascii="Letter Gothic" w:hAnsi="Letter Gothic"/>
    </w:rPr>
  </w:style>
  <w:style w:type="paragraph" w:styleId="BalloonText">
    <w:name w:val="Balloon Text"/>
    <w:basedOn w:val="Normal"/>
    <w:semiHidden/>
    <w:rsid w:val="00DF6CE8"/>
    <w:rPr>
      <w:rFonts w:ascii="Tahoma" w:hAnsi="Tahoma" w:cs="Tahoma"/>
      <w:sz w:val="16"/>
      <w:szCs w:val="16"/>
    </w:rPr>
  </w:style>
  <w:style w:type="paragraph" w:styleId="PlainText">
    <w:name w:val="Plain Text"/>
    <w:basedOn w:val="Normal"/>
    <w:link w:val="PlainTextChar"/>
    <w:uiPriority w:val="99"/>
    <w:unhideWhenUsed/>
    <w:rsid w:val="00223B9A"/>
    <w:rPr>
      <w:rFonts w:ascii="Consolas" w:eastAsia="Calibri" w:hAnsi="Consolas"/>
      <w:sz w:val="21"/>
      <w:szCs w:val="21"/>
    </w:rPr>
  </w:style>
  <w:style w:type="character" w:customStyle="1" w:styleId="PlainTextChar">
    <w:name w:val="Plain Text Char"/>
    <w:link w:val="PlainText"/>
    <w:uiPriority w:val="99"/>
    <w:rsid w:val="00223B9A"/>
    <w:rPr>
      <w:rFonts w:ascii="Consolas" w:eastAsia="Calibri"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ll%20Users\Application%20Data\Microsoft\Templates\FCC%20Document%20Templates\FCC%20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FCC Letter</Template>
  <TotalTime>0</TotalTime>
  <Pages>2</Pages>
  <Words>320</Words>
  <Characters>1830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KGAN Licensee, L</vt:lpstr>
    </vt:vector>
  </TitlesOfParts>
  <Company>FCC</Company>
  <LinksUpToDate>false</LinksUpToDate>
  <CharactersWithSpaces>2146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KGAN Licensee, L</dc:title>
  <dc:subject/>
  <dc:creator>mday</dc:creator>
  <cp:keywords/>
  <cp:lastModifiedBy>Ron Graser</cp:lastModifiedBy>
  <cp:revision>2</cp:revision>
  <cp:lastPrinted>2003-05-01T15:51:00Z</cp:lastPrinted>
  <dcterms:created xsi:type="dcterms:W3CDTF">2019-05-13T13:13:00Z</dcterms:created>
  <dcterms:modified xsi:type="dcterms:W3CDTF">2019-05-13T13:13:00Z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174542968</vt:i4>
  </property>
  <property fmtid="{D5CDD505-2E9C-101B-9397-08002B2CF9AE}" pid="3" name="_EmailSubject">
    <vt:lpwstr>Letterhead</vt:lpwstr>
  </property>
  <property fmtid="{D5CDD505-2E9C-101B-9397-08002B2CF9AE}" pid="4" name="_AuthorEmail">
    <vt:lpwstr>Stephanie.Brown@fcc.gov</vt:lpwstr>
  </property>
  <property fmtid="{D5CDD505-2E9C-101B-9397-08002B2CF9AE}" pid="5" name="_AuthorEmailDisplayName">
    <vt:lpwstr>Stephanie Brown</vt:lpwstr>
  </property>
  <property fmtid="{D5CDD505-2E9C-101B-9397-08002B2CF9AE}" pid="6" name="_ReviewingToolsShownOnce">
    <vt:lpwstr/>
  </property>
</Properties>
</file>