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C7F" w:rsidRPr="00134A64" w:rsidRDefault="00CC268E" w:rsidP="000419C5">
      <w:pPr>
        <w:pStyle w:val="Header"/>
        <w:tabs>
          <w:tab w:val="clear" w:pos="8640"/>
          <w:tab w:val="left" w:pos="240"/>
          <w:tab w:val="left" w:pos="274"/>
          <w:tab w:val="left" w:pos="1354"/>
        </w:tabs>
        <w:spacing w:before="360" w:line="228" w:lineRule="auto"/>
        <w:rPr>
          <w:szCs w:val="24"/>
        </w:rPr>
      </w:pPr>
      <w:r>
        <w:rPr>
          <w:szCs w:val="24"/>
        </w:rPr>
        <w:tab/>
      </w:r>
      <w:r w:rsidR="000419C5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C04762">
        <w:rPr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2.95pt;margin-top:.2pt;width:64.8pt;height:64.8pt;z-index:-251658752;visibility:visible;mso-wrap-edited:f;mso-position-horizontal-relative:text;mso-position-vertical-relative:text" fillcolor="#3cc">
            <v:imagedata r:id="rId6" o:title="" gain="69719f"/>
          </v:shape>
          <o:OLEObject Type="Embed" ProgID="Word.Picture.8" ShapeID="_x0000_s1026" DrawAspect="Content" ObjectID="_1609301797" r:id="rId7"/>
        </w:object>
      </w:r>
      <w:r w:rsidR="00A26C7F" w:rsidRPr="00134A64">
        <w:rPr>
          <w:szCs w:val="24"/>
        </w:rPr>
        <w:t>Federal Communications Commission</w:t>
      </w:r>
      <w:bookmarkStart w:id="0" w:name="_GoBack"/>
      <w:bookmarkEnd w:id="0"/>
    </w:p>
    <w:p w:rsidR="00A26C7F" w:rsidRPr="00134A64" w:rsidRDefault="00A26C7F" w:rsidP="00A26C7F">
      <w:pPr>
        <w:jc w:val="center"/>
        <w:rPr>
          <w:szCs w:val="24"/>
        </w:rPr>
      </w:pPr>
      <w:smartTag w:uri="urn:schemas-microsoft-com:office:smarttags" w:element="place">
        <w:smartTag w:uri="urn:schemas-microsoft-com:office:smarttags" w:element="City">
          <w:r w:rsidRPr="00134A64">
            <w:rPr>
              <w:szCs w:val="24"/>
            </w:rPr>
            <w:t>Washington</w:t>
          </w:r>
        </w:smartTag>
        <w:r w:rsidRPr="00134A64">
          <w:rPr>
            <w:szCs w:val="24"/>
          </w:rPr>
          <w:t xml:space="preserve">, </w:t>
        </w:r>
        <w:smartTag w:uri="urn:schemas-microsoft-com:office:smarttags" w:element="State">
          <w:r w:rsidRPr="00134A64">
            <w:rPr>
              <w:szCs w:val="24"/>
            </w:rPr>
            <w:t>D.C.</w:t>
          </w:r>
        </w:smartTag>
        <w:r w:rsidRPr="00134A64">
          <w:rPr>
            <w:szCs w:val="24"/>
          </w:rPr>
          <w:t xml:space="preserve"> </w:t>
        </w:r>
        <w:smartTag w:uri="urn:schemas-microsoft-com:office:smarttags" w:element="PostalCode">
          <w:r w:rsidRPr="00134A64">
            <w:rPr>
              <w:szCs w:val="24"/>
            </w:rPr>
            <w:t>20554</w:t>
          </w:r>
        </w:smartTag>
      </w:smartTag>
    </w:p>
    <w:p w:rsidR="00A26C7F" w:rsidRDefault="00A26C7F" w:rsidP="00A26C7F"/>
    <w:p w:rsidR="00A26C7F" w:rsidRDefault="009E7FF2" w:rsidP="00A26C7F">
      <w:r>
        <w:t xml:space="preserve">                                                        January 18, 2019</w:t>
      </w:r>
    </w:p>
    <w:p w:rsidR="00B27BAE" w:rsidRDefault="00B27BAE" w:rsidP="00A26C7F"/>
    <w:p w:rsidR="00ED716A" w:rsidRPr="00ED716A" w:rsidRDefault="00ED716A" w:rsidP="00ED716A">
      <w:pPr>
        <w:rPr>
          <w:sz w:val="22"/>
          <w:szCs w:val="22"/>
        </w:rPr>
      </w:pPr>
      <w:r w:rsidRPr="00ED716A">
        <w:rPr>
          <w:sz w:val="22"/>
          <w:szCs w:val="22"/>
        </w:rPr>
        <w:t>HC2 LPTV H</w:t>
      </w:r>
      <w:r>
        <w:rPr>
          <w:sz w:val="22"/>
          <w:szCs w:val="22"/>
        </w:rPr>
        <w:t>oldings, Inc.</w:t>
      </w:r>
    </w:p>
    <w:p w:rsidR="00ED716A" w:rsidRDefault="00ED716A" w:rsidP="00ED716A">
      <w:pPr>
        <w:rPr>
          <w:sz w:val="22"/>
          <w:szCs w:val="22"/>
        </w:rPr>
      </w:pPr>
      <w:r w:rsidRPr="00ED716A">
        <w:rPr>
          <w:sz w:val="22"/>
          <w:szCs w:val="22"/>
        </w:rPr>
        <w:t>450 P</w:t>
      </w:r>
      <w:r>
        <w:rPr>
          <w:sz w:val="22"/>
          <w:szCs w:val="22"/>
        </w:rPr>
        <w:t>ark Avenue, 30</w:t>
      </w:r>
      <w:r w:rsidRPr="00ED716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Floor</w:t>
      </w:r>
    </w:p>
    <w:p w:rsidR="00ED716A" w:rsidRDefault="00ED716A" w:rsidP="00ED716A">
      <w:pPr>
        <w:rPr>
          <w:sz w:val="22"/>
          <w:szCs w:val="22"/>
        </w:rPr>
      </w:pPr>
      <w:r>
        <w:rPr>
          <w:sz w:val="22"/>
          <w:szCs w:val="22"/>
        </w:rPr>
        <w:t>New York, NY 10022</w:t>
      </w:r>
    </w:p>
    <w:p w:rsidR="00ED716A" w:rsidRDefault="00ED716A" w:rsidP="00ED716A">
      <w:pPr>
        <w:rPr>
          <w:sz w:val="22"/>
          <w:szCs w:val="22"/>
        </w:rPr>
      </w:pPr>
    </w:p>
    <w:p w:rsidR="00BA1DD1" w:rsidRDefault="00BA1DD1" w:rsidP="00BA1DD1">
      <w:pPr>
        <w:rPr>
          <w:sz w:val="22"/>
          <w:szCs w:val="22"/>
        </w:rPr>
      </w:pPr>
      <w:r w:rsidRPr="00BA1DD1">
        <w:rPr>
          <w:sz w:val="22"/>
          <w:szCs w:val="22"/>
        </w:rPr>
        <w:t>L</w:t>
      </w:r>
      <w:r>
        <w:rPr>
          <w:sz w:val="22"/>
          <w:szCs w:val="22"/>
        </w:rPr>
        <w:t>otus TV of Houston, LLC</w:t>
      </w:r>
    </w:p>
    <w:p w:rsidR="00BA1DD1" w:rsidRPr="00BA1DD1" w:rsidRDefault="00BA1DD1" w:rsidP="00BA1DD1">
      <w:pPr>
        <w:rPr>
          <w:sz w:val="22"/>
          <w:szCs w:val="22"/>
        </w:rPr>
      </w:pPr>
      <w:r w:rsidRPr="00BA1DD1">
        <w:rPr>
          <w:sz w:val="22"/>
          <w:szCs w:val="22"/>
        </w:rPr>
        <w:t>3301 Barham Boulevard</w:t>
      </w:r>
    </w:p>
    <w:p w:rsidR="00BA1DD1" w:rsidRPr="00BA1DD1" w:rsidRDefault="00BA1DD1" w:rsidP="00BA1DD1">
      <w:pPr>
        <w:rPr>
          <w:sz w:val="22"/>
          <w:szCs w:val="22"/>
        </w:rPr>
      </w:pPr>
      <w:r w:rsidRPr="00BA1DD1">
        <w:rPr>
          <w:sz w:val="22"/>
          <w:szCs w:val="22"/>
        </w:rPr>
        <w:t>Suite 200</w:t>
      </w:r>
    </w:p>
    <w:p w:rsidR="004058D1" w:rsidRDefault="00BA1DD1" w:rsidP="00BA1DD1">
      <w:pPr>
        <w:rPr>
          <w:sz w:val="22"/>
          <w:szCs w:val="22"/>
        </w:rPr>
      </w:pPr>
      <w:r w:rsidRPr="00BA1DD1">
        <w:rPr>
          <w:sz w:val="22"/>
          <w:szCs w:val="22"/>
        </w:rPr>
        <w:t>L</w:t>
      </w:r>
      <w:r>
        <w:rPr>
          <w:sz w:val="22"/>
          <w:szCs w:val="22"/>
        </w:rPr>
        <w:t>os Angeles, CA</w:t>
      </w:r>
      <w:r w:rsidRPr="00BA1DD1">
        <w:rPr>
          <w:sz w:val="22"/>
          <w:szCs w:val="22"/>
        </w:rPr>
        <w:t xml:space="preserve"> 90068</w:t>
      </w:r>
    </w:p>
    <w:p w:rsidR="004058D1" w:rsidRDefault="004058D1" w:rsidP="00ED716A">
      <w:pPr>
        <w:rPr>
          <w:sz w:val="22"/>
          <w:szCs w:val="22"/>
        </w:rPr>
      </w:pPr>
    </w:p>
    <w:p w:rsidR="00B27BAE" w:rsidRPr="00A1450B" w:rsidRDefault="00FB3E7A" w:rsidP="00140725">
      <w:pPr>
        <w:ind w:left="3600" w:firstLine="720"/>
        <w:rPr>
          <w:sz w:val="22"/>
          <w:szCs w:val="22"/>
        </w:rPr>
      </w:pPr>
      <w:r w:rsidRPr="00A1450B">
        <w:rPr>
          <w:sz w:val="22"/>
          <w:szCs w:val="22"/>
        </w:rPr>
        <w:t>Re:</w:t>
      </w:r>
      <w:r w:rsidRPr="00A1450B">
        <w:rPr>
          <w:sz w:val="22"/>
          <w:szCs w:val="22"/>
        </w:rPr>
        <w:tab/>
      </w:r>
      <w:r w:rsidR="00BA1DD1">
        <w:rPr>
          <w:sz w:val="22"/>
          <w:szCs w:val="22"/>
        </w:rPr>
        <w:t>KUVM-LD</w:t>
      </w:r>
    </w:p>
    <w:p w:rsidR="00E30620" w:rsidRPr="00A1450B" w:rsidRDefault="00BA1DD1" w:rsidP="00B27BAE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ab/>
        <w:t>Missouri City, TX</w:t>
      </w:r>
    </w:p>
    <w:p w:rsidR="00B27BAE" w:rsidRPr="00A1450B" w:rsidRDefault="00B27BAE" w:rsidP="00B27BAE">
      <w:pPr>
        <w:ind w:left="4320" w:firstLine="720"/>
        <w:rPr>
          <w:sz w:val="22"/>
          <w:szCs w:val="22"/>
        </w:rPr>
      </w:pPr>
      <w:r w:rsidRPr="00A1450B">
        <w:rPr>
          <w:sz w:val="22"/>
          <w:szCs w:val="22"/>
        </w:rPr>
        <w:t>Application for Construction Permit</w:t>
      </w:r>
    </w:p>
    <w:p w:rsidR="00B27BAE" w:rsidRPr="00A1450B" w:rsidRDefault="00B27BAE" w:rsidP="00B27BAE">
      <w:pPr>
        <w:ind w:left="4320" w:firstLine="720"/>
        <w:rPr>
          <w:sz w:val="22"/>
          <w:szCs w:val="22"/>
        </w:rPr>
      </w:pPr>
      <w:r w:rsidRPr="00A1450B">
        <w:rPr>
          <w:sz w:val="22"/>
          <w:szCs w:val="22"/>
        </w:rPr>
        <w:t xml:space="preserve">LMS </w:t>
      </w:r>
      <w:r w:rsidR="00BA1DD1">
        <w:rPr>
          <w:sz w:val="22"/>
          <w:szCs w:val="22"/>
        </w:rPr>
        <w:t>File No. 0000051939</w:t>
      </w:r>
    </w:p>
    <w:p w:rsidR="00B27BAE" w:rsidRPr="00A1450B" w:rsidRDefault="00B27BAE" w:rsidP="00B27BAE">
      <w:pPr>
        <w:ind w:left="4590" w:firstLine="450"/>
        <w:rPr>
          <w:sz w:val="22"/>
          <w:szCs w:val="22"/>
        </w:rPr>
      </w:pPr>
      <w:r w:rsidRPr="00A1450B">
        <w:rPr>
          <w:sz w:val="22"/>
          <w:szCs w:val="22"/>
        </w:rPr>
        <w:t>Fac.</w:t>
      </w:r>
      <w:r w:rsidR="00BA1DD1">
        <w:rPr>
          <w:sz w:val="22"/>
          <w:szCs w:val="22"/>
        </w:rPr>
        <w:t xml:space="preserve"> ID No. 167664</w:t>
      </w:r>
    </w:p>
    <w:p w:rsidR="00A1450B" w:rsidRDefault="00A1450B" w:rsidP="00A1450B">
      <w:pPr>
        <w:rPr>
          <w:sz w:val="22"/>
          <w:szCs w:val="22"/>
        </w:rPr>
      </w:pPr>
      <w:r w:rsidRPr="00A1450B">
        <w:rPr>
          <w:sz w:val="22"/>
          <w:szCs w:val="22"/>
        </w:rPr>
        <w:tab/>
      </w:r>
      <w:r w:rsidRPr="00A1450B">
        <w:rPr>
          <w:sz w:val="22"/>
          <w:szCs w:val="22"/>
        </w:rPr>
        <w:tab/>
      </w:r>
      <w:r w:rsidRPr="00A1450B">
        <w:rPr>
          <w:sz w:val="22"/>
          <w:szCs w:val="22"/>
        </w:rPr>
        <w:tab/>
      </w:r>
      <w:r w:rsidRPr="00A1450B">
        <w:rPr>
          <w:sz w:val="22"/>
          <w:szCs w:val="22"/>
        </w:rPr>
        <w:tab/>
      </w:r>
      <w:r w:rsidRPr="00A1450B">
        <w:rPr>
          <w:sz w:val="22"/>
          <w:szCs w:val="22"/>
        </w:rPr>
        <w:tab/>
      </w:r>
      <w:r w:rsidRPr="00A1450B">
        <w:rPr>
          <w:sz w:val="22"/>
          <w:szCs w:val="22"/>
        </w:rPr>
        <w:tab/>
      </w:r>
      <w:r w:rsidRPr="00A1450B">
        <w:rPr>
          <w:sz w:val="22"/>
          <w:szCs w:val="22"/>
        </w:rPr>
        <w:tab/>
      </w:r>
    </w:p>
    <w:p w:rsidR="0041589C" w:rsidRDefault="00BA1DD1" w:rsidP="00A1450B">
      <w:pPr>
        <w:ind w:left="4320" w:firstLine="720"/>
        <w:rPr>
          <w:sz w:val="22"/>
          <w:szCs w:val="22"/>
        </w:rPr>
      </w:pPr>
      <w:r>
        <w:rPr>
          <w:sz w:val="22"/>
          <w:szCs w:val="22"/>
        </w:rPr>
        <w:t>KHLM</w:t>
      </w:r>
      <w:r w:rsidR="004D6F59">
        <w:rPr>
          <w:sz w:val="22"/>
          <w:szCs w:val="22"/>
        </w:rPr>
        <w:t>-</w:t>
      </w:r>
      <w:r w:rsidR="00ED716A">
        <w:rPr>
          <w:sz w:val="22"/>
          <w:szCs w:val="22"/>
        </w:rPr>
        <w:t>L</w:t>
      </w:r>
      <w:r w:rsidR="00140725">
        <w:rPr>
          <w:sz w:val="22"/>
          <w:szCs w:val="22"/>
        </w:rPr>
        <w:t>D</w:t>
      </w:r>
    </w:p>
    <w:p w:rsidR="00A1450B" w:rsidRDefault="00BA1DD1" w:rsidP="00A1450B">
      <w:pPr>
        <w:ind w:left="4320" w:firstLine="720"/>
        <w:rPr>
          <w:sz w:val="22"/>
          <w:szCs w:val="22"/>
        </w:rPr>
      </w:pPr>
      <w:r>
        <w:rPr>
          <w:sz w:val="22"/>
          <w:szCs w:val="22"/>
        </w:rPr>
        <w:t>Houston, TX</w:t>
      </w:r>
    </w:p>
    <w:p w:rsidR="00B27BAE" w:rsidRPr="00A1450B" w:rsidRDefault="00B27BAE" w:rsidP="00A1450B">
      <w:pPr>
        <w:ind w:left="4320" w:firstLine="720"/>
        <w:rPr>
          <w:sz w:val="22"/>
          <w:szCs w:val="22"/>
        </w:rPr>
      </w:pPr>
      <w:r w:rsidRPr="00A1450B">
        <w:rPr>
          <w:sz w:val="22"/>
          <w:szCs w:val="22"/>
        </w:rPr>
        <w:t>Application for Construction Permit</w:t>
      </w:r>
    </w:p>
    <w:p w:rsidR="00B27BAE" w:rsidRPr="00A1450B" w:rsidRDefault="00B27BAE" w:rsidP="00B27BAE">
      <w:pPr>
        <w:ind w:left="4320" w:firstLine="720"/>
        <w:rPr>
          <w:sz w:val="22"/>
          <w:szCs w:val="22"/>
        </w:rPr>
      </w:pPr>
      <w:r w:rsidRPr="00A1450B">
        <w:rPr>
          <w:sz w:val="22"/>
          <w:szCs w:val="22"/>
        </w:rPr>
        <w:t>LMS File No. 00000</w:t>
      </w:r>
      <w:r w:rsidR="00BA1DD1">
        <w:rPr>
          <w:sz w:val="22"/>
          <w:szCs w:val="22"/>
        </w:rPr>
        <w:t>52395</w:t>
      </w:r>
    </w:p>
    <w:p w:rsidR="00B27BAE" w:rsidRDefault="00BA1DD1" w:rsidP="00B27BAE">
      <w:pPr>
        <w:ind w:left="4320" w:firstLine="720"/>
        <w:rPr>
          <w:sz w:val="22"/>
          <w:szCs w:val="22"/>
        </w:rPr>
      </w:pPr>
      <w:r>
        <w:rPr>
          <w:sz w:val="22"/>
          <w:szCs w:val="22"/>
        </w:rPr>
        <w:t>Fac. ID No. 57189</w:t>
      </w:r>
    </w:p>
    <w:p w:rsidR="00B27BAE" w:rsidRPr="00A1450B" w:rsidRDefault="00B27BAE" w:rsidP="00BA1DD1">
      <w:pPr>
        <w:rPr>
          <w:sz w:val="22"/>
          <w:szCs w:val="22"/>
        </w:rPr>
      </w:pPr>
    </w:p>
    <w:p w:rsidR="00B27BAE" w:rsidRPr="00A1450B" w:rsidRDefault="00A1450B" w:rsidP="00B27BAE">
      <w:pPr>
        <w:ind w:left="4320" w:firstLine="720"/>
        <w:rPr>
          <w:sz w:val="22"/>
          <w:szCs w:val="22"/>
        </w:rPr>
      </w:pPr>
      <w:r w:rsidRPr="00A1450B">
        <w:rPr>
          <w:sz w:val="22"/>
          <w:szCs w:val="22"/>
        </w:rPr>
        <w:t xml:space="preserve">MX Group No. </w:t>
      </w:r>
      <w:r w:rsidR="00BA1DD1">
        <w:rPr>
          <w:sz w:val="22"/>
          <w:szCs w:val="22"/>
        </w:rPr>
        <w:t>32</w:t>
      </w:r>
    </w:p>
    <w:p w:rsidR="000623F3" w:rsidRPr="00A1450B" w:rsidRDefault="000623F3" w:rsidP="00B27BAE">
      <w:pPr>
        <w:ind w:left="5040" w:hanging="540"/>
        <w:rPr>
          <w:sz w:val="22"/>
          <w:szCs w:val="22"/>
        </w:rPr>
      </w:pPr>
    </w:p>
    <w:p w:rsidR="00FB3E7A" w:rsidRPr="00A1450B" w:rsidRDefault="00FB3E7A" w:rsidP="00FB3E7A">
      <w:pPr>
        <w:rPr>
          <w:sz w:val="22"/>
          <w:szCs w:val="22"/>
        </w:rPr>
      </w:pPr>
      <w:r w:rsidRPr="00A1450B">
        <w:rPr>
          <w:sz w:val="22"/>
          <w:szCs w:val="22"/>
        </w:rPr>
        <w:t>Dear Applicants:</w:t>
      </w:r>
    </w:p>
    <w:p w:rsidR="00FB3E7A" w:rsidRPr="00A1450B" w:rsidRDefault="00FB3E7A" w:rsidP="00FB3E7A">
      <w:pPr>
        <w:ind w:left="5040" w:hanging="540"/>
        <w:rPr>
          <w:sz w:val="22"/>
          <w:szCs w:val="22"/>
        </w:rPr>
      </w:pPr>
    </w:p>
    <w:p w:rsidR="00BA1DD1" w:rsidRDefault="00B27BAE" w:rsidP="004058D1">
      <w:pPr>
        <w:ind w:firstLine="720"/>
        <w:rPr>
          <w:sz w:val="22"/>
          <w:szCs w:val="22"/>
        </w:rPr>
      </w:pPr>
      <w:r w:rsidRPr="00A1450B">
        <w:rPr>
          <w:sz w:val="22"/>
          <w:szCs w:val="22"/>
        </w:rPr>
        <w:t>This concerns the above-referenced displacement applications for digital low power television stations</w:t>
      </w:r>
      <w:r w:rsidR="00E30620" w:rsidRPr="00A1450B">
        <w:rPr>
          <w:sz w:val="22"/>
          <w:szCs w:val="22"/>
        </w:rPr>
        <w:t xml:space="preserve"> filed by </w:t>
      </w:r>
      <w:r w:rsidR="004058D1">
        <w:rPr>
          <w:sz w:val="22"/>
          <w:szCs w:val="22"/>
        </w:rPr>
        <w:t>HC2 LPTV Holding, Inc., (HC2), licensee o</w:t>
      </w:r>
      <w:r w:rsidR="00BA1DD1">
        <w:rPr>
          <w:sz w:val="22"/>
          <w:szCs w:val="22"/>
        </w:rPr>
        <w:t>f KUVM-LD, Missouri, Texas</w:t>
      </w:r>
      <w:r w:rsidR="004058D1">
        <w:rPr>
          <w:sz w:val="22"/>
          <w:szCs w:val="22"/>
        </w:rPr>
        <w:t>;</w:t>
      </w:r>
      <w:r w:rsidR="00BA1DD1">
        <w:rPr>
          <w:sz w:val="22"/>
          <w:szCs w:val="22"/>
        </w:rPr>
        <w:t xml:space="preserve"> and Lotus TV of Houston, LLC </w:t>
      </w:r>
      <w:r w:rsidR="004058D1">
        <w:rPr>
          <w:sz w:val="22"/>
          <w:szCs w:val="22"/>
        </w:rPr>
        <w:t>(</w:t>
      </w:r>
      <w:r w:rsidR="00BA1DD1">
        <w:rPr>
          <w:sz w:val="22"/>
          <w:szCs w:val="22"/>
        </w:rPr>
        <w:t>Lotus</w:t>
      </w:r>
      <w:r w:rsidR="004058D1">
        <w:rPr>
          <w:sz w:val="22"/>
          <w:szCs w:val="22"/>
        </w:rPr>
        <w:t>), licens</w:t>
      </w:r>
      <w:r w:rsidR="00BA1DD1">
        <w:rPr>
          <w:sz w:val="22"/>
          <w:szCs w:val="22"/>
        </w:rPr>
        <w:t>ee of KHLM-LD, Houston, Texas</w:t>
      </w:r>
      <w:r w:rsidRPr="00A1450B">
        <w:rPr>
          <w:sz w:val="22"/>
          <w:szCs w:val="22"/>
        </w:rPr>
        <w:t xml:space="preserve">.  </w:t>
      </w:r>
      <w:r w:rsidR="00B53638" w:rsidRPr="00A1450B">
        <w:rPr>
          <w:sz w:val="22"/>
          <w:szCs w:val="22"/>
        </w:rPr>
        <w:t>You have submitted a settlement agreement to resolve the mutual exclusivity among these applications</w:t>
      </w:r>
      <w:r w:rsidR="00FB3E7A" w:rsidRPr="00A1450B">
        <w:rPr>
          <w:sz w:val="22"/>
          <w:szCs w:val="22"/>
        </w:rPr>
        <w:t xml:space="preserve">.  </w:t>
      </w:r>
      <w:r w:rsidR="00075E63">
        <w:rPr>
          <w:sz w:val="22"/>
          <w:szCs w:val="22"/>
        </w:rPr>
        <w:t>Pursuant to the settlement a</w:t>
      </w:r>
      <w:r w:rsidR="00E30620" w:rsidRPr="00A1450B">
        <w:rPr>
          <w:sz w:val="22"/>
          <w:szCs w:val="22"/>
        </w:rPr>
        <w:t xml:space="preserve">greement, </w:t>
      </w:r>
      <w:r w:rsidR="008A3985">
        <w:rPr>
          <w:sz w:val="22"/>
          <w:szCs w:val="22"/>
        </w:rPr>
        <w:t xml:space="preserve">HC2 has agreed to dismiss its application and </w:t>
      </w:r>
      <w:r w:rsidR="004058D1" w:rsidRPr="004058D1">
        <w:rPr>
          <w:sz w:val="22"/>
          <w:szCs w:val="22"/>
        </w:rPr>
        <w:t xml:space="preserve">will </w:t>
      </w:r>
      <w:r w:rsidR="008A3985">
        <w:rPr>
          <w:sz w:val="22"/>
          <w:szCs w:val="22"/>
        </w:rPr>
        <w:t xml:space="preserve">channel share with </w:t>
      </w:r>
      <w:r w:rsidR="00BA1DD1">
        <w:rPr>
          <w:sz w:val="22"/>
          <w:szCs w:val="22"/>
        </w:rPr>
        <w:t>Lotus</w:t>
      </w:r>
      <w:r w:rsidR="008A3985">
        <w:rPr>
          <w:sz w:val="22"/>
          <w:szCs w:val="22"/>
        </w:rPr>
        <w:t xml:space="preserve"> on </w:t>
      </w:r>
      <w:r w:rsidR="00BA1DD1">
        <w:rPr>
          <w:sz w:val="22"/>
          <w:szCs w:val="22"/>
        </w:rPr>
        <w:t>KHLM-LD’s displacement channel facilities as amended</w:t>
      </w:r>
      <w:r w:rsidR="008A3985">
        <w:rPr>
          <w:sz w:val="22"/>
          <w:szCs w:val="22"/>
        </w:rPr>
        <w:t xml:space="preserve">.  These actions </w:t>
      </w:r>
      <w:r w:rsidR="004058D1">
        <w:rPr>
          <w:sz w:val="22"/>
          <w:szCs w:val="22"/>
        </w:rPr>
        <w:t>will resolve the mutual exclusivity among</w:t>
      </w:r>
      <w:r w:rsidR="004D6F59">
        <w:rPr>
          <w:sz w:val="22"/>
          <w:szCs w:val="22"/>
        </w:rPr>
        <w:t xml:space="preserve"> the</w:t>
      </w:r>
      <w:r w:rsidR="00BA1DD1">
        <w:rPr>
          <w:sz w:val="22"/>
          <w:szCs w:val="22"/>
        </w:rPr>
        <w:t>se applicants and the remaining applicants</w:t>
      </w:r>
      <w:r w:rsidR="004D6F59">
        <w:rPr>
          <w:sz w:val="22"/>
          <w:szCs w:val="22"/>
        </w:rPr>
        <w:t xml:space="preserve"> in</w:t>
      </w:r>
      <w:r w:rsidR="00BA1DD1">
        <w:rPr>
          <w:sz w:val="22"/>
          <w:szCs w:val="22"/>
        </w:rPr>
        <w:t xml:space="preserve"> MX Group 32</w:t>
      </w:r>
      <w:r w:rsidR="00E30620" w:rsidRPr="00A1450B">
        <w:rPr>
          <w:sz w:val="22"/>
          <w:szCs w:val="22"/>
        </w:rPr>
        <w:t>.</w:t>
      </w:r>
    </w:p>
    <w:p w:rsidR="004058D1" w:rsidRDefault="004058D1" w:rsidP="004058D1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A1DD1" w:rsidRDefault="00BA1DD1" w:rsidP="004058D1">
      <w:pPr>
        <w:ind w:firstLine="720"/>
        <w:rPr>
          <w:sz w:val="22"/>
          <w:szCs w:val="22"/>
        </w:rPr>
      </w:pPr>
    </w:p>
    <w:p w:rsidR="00BA1DD1" w:rsidRDefault="00BA1DD1" w:rsidP="004058D1">
      <w:pPr>
        <w:ind w:firstLine="720"/>
        <w:rPr>
          <w:sz w:val="22"/>
          <w:szCs w:val="22"/>
        </w:rPr>
      </w:pPr>
    </w:p>
    <w:p w:rsidR="00BA1DD1" w:rsidRDefault="00BA1DD1" w:rsidP="004058D1">
      <w:pPr>
        <w:ind w:firstLine="720"/>
        <w:rPr>
          <w:sz w:val="22"/>
          <w:szCs w:val="22"/>
        </w:rPr>
      </w:pPr>
    </w:p>
    <w:p w:rsidR="00BA1DD1" w:rsidRDefault="00BA1DD1" w:rsidP="004058D1">
      <w:pPr>
        <w:ind w:firstLine="720"/>
        <w:rPr>
          <w:sz w:val="22"/>
          <w:szCs w:val="22"/>
        </w:rPr>
      </w:pPr>
    </w:p>
    <w:p w:rsidR="00BA1DD1" w:rsidRDefault="00BA1DD1" w:rsidP="004058D1">
      <w:pPr>
        <w:ind w:firstLine="720"/>
        <w:rPr>
          <w:sz w:val="22"/>
          <w:szCs w:val="22"/>
        </w:rPr>
      </w:pPr>
    </w:p>
    <w:p w:rsidR="00BA1DD1" w:rsidRDefault="00BA1DD1" w:rsidP="004058D1">
      <w:pPr>
        <w:ind w:firstLine="720"/>
        <w:rPr>
          <w:sz w:val="22"/>
          <w:szCs w:val="22"/>
        </w:rPr>
      </w:pPr>
    </w:p>
    <w:p w:rsidR="00BA1DD1" w:rsidRDefault="00BA1DD1" w:rsidP="004058D1">
      <w:pPr>
        <w:ind w:firstLine="720"/>
        <w:rPr>
          <w:sz w:val="22"/>
          <w:szCs w:val="22"/>
        </w:rPr>
      </w:pPr>
    </w:p>
    <w:p w:rsidR="00BA1DD1" w:rsidRDefault="00BA1DD1" w:rsidP="004058D1">
      <w:pPr>
        <w:ind w:firstLine="720"/>
        <w:rPr>
          <w:sz w:val="22"/>
          <w:szCs w:val="22"/>
        </w:rPr>
      </w:pPr>
    </w:p>
    <w:p w:rsidR="00BA1DD1" w:rsidRDefault="00BA1DD1" w:rsidP="004058D1">
      <w:pPr>
        <w:ind w:firstLine="720"/>
        <w:rPr>
          <w:sz w:val="22"/>
          <w:szCs w:val="22"/>
        </w:rPr>
      </w:pPr>
    </w:p>
    <w:p w:rsidR="00A26C7F" w:rsidRPr="00A1450B" w:rsidRDefault="004D5AB3" w:rsidP="004058D1">
      <w:pPr>
        <w:ind w:firstLine="720"/>
        <w:rPr>
          <w:sz w:val="22"/>
          <w:szCs w:val="22"/>
        </w:rPr>
      </w:pPr>
      <w:r w:rsidRPr="00A1450B">
        <w:rPr>
          <w:sz w:val="22"/>
          <w:szCs w:val="22"/>
        </w:rPr>
        <w:lastRenderedPageBreak/>
        <w:t>Up</w:t>
      </w:r>
      <w:r w:rsidR="00B53638" w:rsidRPr="00A1450B">
        <w:rPr>
          <w:sz w:val="22"/>
          <w:szCs w:val="22"/>
        </w:rPr>
        <w:t>on review of your settlement agreement</w:t>
      </w:r>
      <w:r w:rsidR="008A3985">
        <w:rPr>
          <w:sz w:val="22"/>
          <w:szCs w:val="22"/>
        </w:rPr>
        <w:t>, engineering amendment</w:t>
      </w:r>
      <w:r w:rsidR="004058D1">
        <w:rPr>
          <w:sz w:val="22"/>
          <w:szCs w:val="22"/>
        </w:rPr>
        <w:t xml:space="preserve"> </w:t>
      </w:r>
      <w:r w:rsidR="00B53638" w:rsidRPr="00A1450B">
        <w:rPr>
          <w:sz w:val="22"/>
          <w:szCs w:val="22"/>
        </w:rPr>
        <w:t>and related documents, we find that it complies with Section 311(c) of the Communications Act</w:t>
      </w:r>
      <w:r w:rsidR="00075E63">
        <w:rPr>
          <w:sz w:val="22"/>
          <w:szCs w:val="22"/>
        </w:rPr>
        <w:t>,</w:t>
      </w:r>
      <w:r w:rsidR="00B53638" w:rsidRPr="00A1450B">
        <w:rPr>
          <w:sz w:val="22"/>
          <w:szCs w:val="22"/>
        </w:rPr>
        <w:t xml:space="preserve"> Secti</w:t>
      </w:r>
      <w:r w:rsidR="00075E63">
        <w:rPr>
          <w:sz w:val="22"/>
          <w:szCs w:val="22"/>
        </w:rPr>
        <w:t>on 73.3525 and the Commission’s technical rules</w:t>
      </w:r>
      <w:r w:rsidR="00B53638" w:rsidRPr="00A1450B">
        <w:rPr>
          <w:sz w:val="22"/>
          <w:szCs w:val="22"/>
        </w:rPr>
        <w:t>.</w:t>
      </w:r>
      <w:r w:rsidRPr="00A1450B">
        <w:rPr>
          <w:sz w:val="22"/>
          <w:szCs w:val="22"/>
        </w:rPr>
        <w:t xml:space="preserve">  </w:t>
      </w:r>
      <w:r w:rsidR="008A3985">
        <w:rPr>
          <w:sz w:val="22"/>
          <w:szCs w:val="22"/>
        </w:rPr>
        <w:t xml:space="preserve">Wherefore, the </w:t>
      </w:r>
      <w:r w:rsidR="00BA1DD1">
        <w:rPr>
          <w:sz w:val="22"/>
          <w:szCs w:val="22"/>
        </w:rPr>
        <w:t>application</w:t>
      </w:r>
      <w:r w:rsidR="00E30620" w:rsidRPr="00A1450B">
        <w:rPr>
          <w:sz w:val="22"/>
          <w:szCs w:val="22"/>
        </w:rPr>
        <w:t xml:space="preserve"> </w:t>
      </w:r>
      <w:r w:rsidR="00BA1DD1">
        <w:rPr>
          <w:sz w:val="22"/>
          <w:szCs w:val="22"/>
        </w:rPr>
        <w:t xml:space="preserve">for Lotus is </w:t>
      </w:r>
      <w:r w:rsidR="00E30620" w:rsidRPr="00A1450B">
        <w:rPr>
          <w:sz w:val="22"/>
          <w:szCs w:val="22"/>
        </w:rPr>
        <w:t xml:space="preserve">hereby </w:t>
      </w:r>
      <w:r w:rsidR="00E30620" w:rsidRPr="00A1450B">
        <w:rPr>
          <w:b/>
          <w:sz w:val="22"/>
          <w:szCs w:val="22"/>
        </w:rPr>
        <w:t>GRANTED</w:t>
      </w:r>
      <w:r w:rsidR="008A3985">
        <w:rPr>
          <w:b/>
          <w:sz w:val="22"/>
          <w:szCs w:val="22"/>
        </w:rPr>
        <w:t xml:space="preserve"> </w:t>
      </w:r>
      <w:r w:rsidR="008A3985" w:rsidRPr="008A3985">
        <w:rPr>
          <w:sz w:val="22"/>
          <w:szCs w:val="22"/>
        </w:rPr>
        <w:t xml:space="preserve">and the application of HC2 is hereby </w:t>
      </w:r>
      <w:r w:rsidR="008A3985" w:rsidRPr="008A3985">
        <w:rPr>
          <w:b/>
          <w:sz w:val="22"/>
          <w:szCs w:val="22"/>
        </w:rPr>
        <w:t>DISMISSED</w:t>
      </w:r>
      <w:r w:rsidRPr="00A1450B">
        <w:rPr>
          <w:sz w:val="22"/>
          <w:szCs w:val="22"/>
        </w:rPr>
        <w:t>.</w:t>
      </w:r>
      <w:r w:rsidR="00412F97" w:rsidRPr="00A1450B">
        <w:rPr>
          <w:sz w:val="22"/>
          <w:szCs w:val="22"/>
        </w:rPr>
        <w:t xml:space="preserve">  </w:t>
      </w:r>
    </w:p>
    <w:p w:rsidR="00B27BAE" w:rsidRPr="00A1450B" w:rsidRDefault="00B27BAE" w:rsidP="00A26C7F">
      <w:pPr>
        <w:rPr>
          <w:sz w:val="22"/>
          <w:szCs w:val="22"/>
        </w:rPr>
      </w:pPr>
    </w:p>
    <w:p w:rsidR="00A26C7F" w:rsidRPr="00A1450B" w:rsidRDefault="00A26C7F" w:rsidP="004D5AB3">
      <w:pPr>
        <w:ind w:left="3600" w:firstLine="720"/>
        <w:rPr>
          <w:sz w:val="22"/>
          <w:szCs w:val="22"/>
        </w:rPr>
      </w:pPr>
      <w:r w:rsidRPr="00A1450B">
        <w:rPr>
          <w:sz w:val="22"/>
          <w:szCs w:val="22"/>
        </w:rPr>
        <w:t>Sincerely,</w:t>
      </w:r>
    </w:p>
    <w:p w:rsidR="00A26C7F" w:rsidRPr="00A1450B" w:rsidRDefault="00A26C7F" w:rsidP="00A26C7F">
      <w:pPr>
        <w:rPr>
          <w:sz w:val="22"/>
          <w:szCs w:val="22"/>
        </w:rPr>
      </w:pPr>
    </w:p>
    <w:p w:rsidR="00B27BAE" w:rsidRDefault="00B27BAE" w:rsidP="00A26C7F">
      <w:pPr>
        <w:rPr>
          <w:sz w:val="22"/>
          <w:szCs w:val="22"/>
        </w:rPr>
      </w:pPr>
    </w:p>
    <w:p w:rsidR="00B27BAE" w:rsidRPr="00A1450B" w:rsidRDefault="00A26C7F" w:rsidP="00B27BAE">
      <w:pPr>
        <w:ind w:left="3600" w:firstLine="720"/>
        <w:rPr>
          <w:sz w:val="22"/>
          <w:szCs w:val="22"/>
        </w:rPr>
      </w:pPr>
      <w:r w:rsidRPr="00A1450B">
        <w:rPr>
          <w:sz w:val="22"/>
          <w:szCs w:val="22"/>
        </w:rPr>
        <w:t>Hossein Hashemzadeh</w:t>
      </w:r>
      <w:r w:rsidR="00B27BAE" w:rsidRPr="00A1450B">
        <w:rPr>
          <w:sz w:val="22"/>
          <w:szCs w:val="22"/>
        </w:rPr>
        <w:t xml:space="preserve">, </w:t>
      </w:r>
      <w:r w:rsidR="00140725">
        <w:rPr>
          <w:sz w:val="22"/>
          <w:szCs w:val="22"/>
        </w:rPr>
        <w:t>Deputy</w:t>
      </w:r>
      <w:r w:rsidRPr="00A1450B">
        <w:rPr>
          <w:sz w:val="22"/>
          <w:szCs w:val="22"/>
        </w:rPr>
        <w:t xml:space="preserve"> Chie</w:t>
      </w:r>
      <w:r w:rsidR="00B27BAE" w:rsidRPr="00A1450B">
        <w:rPr>
          <w:sz w:val="22"/>
          <w:szCs w:val="22"/>
        </w:rPr>
        <w:t>f</w:t>
      </w:r>
    </w:p>
    <w:p w:rsidR="00B27BAE" w:rsidRPr="00A1450B" w:rsidRDefault="00A26C7F" w:rsidP="00B27BAE">
      <w:pPr>
        <w:ind w:left="4320"/>
        <w:rPr>
          <w:sz w:val="22"/>
          <w:szCs w:val="22"/>
        </w:rPr>
      </w:pPr>
      <w:r w:rsidRPr="00A1450B">
        <w:rPr>
          <w:sz w:val="22"/>
          <w:szCs w:val="22"/>
        </w:rPr>
        <w:t>Video Division</w:t>
      </w:r>
    </w:p>
    <w:p w:rsidR="00A26C7F" w:rsidRDefault="00A26C7F" w:rsidP="00B27BAE">
      <w:pPr>
        <w:ind w:left="4320"/>
        <w:rPr>
          <w:sz w:val="22"/>
          <w:szCs w:val="22"/>
        </w:rPr>
      </w:pPr>
      <w:r w:rsidRPr="00A1450B">
        <w:rPr>
          <w:sz w:val="22"/>
          <w:szCs w:val="22"/>
        </w:rPr>
        <w:t>Media Bureau</w:t>
      </w:r>
    </w:p>
    <w:p w:rsidR="00075E63" w:rsidRPr="00A1450B" w:rsidRDefault="00075E63" w:rsidP="00B27BAE">
      <w:pPr>
        <w:ind w:left="4320"/>
        <w:rPr>
          <w:sz w:val="22"/>
          <w:szCs w:val="22"/>
        </w:rPr>
      </w:pPr>
    </w:p>
    <w:p w:rsidR="00075E63" w:rsidRDefault="0041589C" w:rsidP="00A1450B">
      <w:pPr>
        <w:rPr>
          <w:sz w:val="22"/>
          <w:szCs w:val="22"/>
        </w:rPr>
      </w:pPr>
      <w:r>
        <w:rPr>
          <w:sz w:val="22"/>
          <w:szCs w:val="22"/>
        </w:rPr>
        <w:t xml:space="preserve">cc:  </w:t>
      </w:r>
      <w:r w:rsidR="00ED716A">
        <w:rPr>
          <w:sz w:val="22"/>
          <w:szCs w:val="22"/>
        </w:rPr>
        <w:t>Rebecca Hanson, Esq. – Counsel for HC2</w:t>
      </w:r>
    </w:p>
    <w:p w:rsidR="00A1450B" w:rsidRPr="00A1450B" w:rsidRDefault="003B6E65" w:rsidP="00A1450B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A1DD1">
        <w:rPr>
          <w:sz w:val="22"/>
          <w:szCs w:val="22"/>
        </w:rPr>
        <w:t>Eileen Breslin, Esq. – Counsel for Lotus</w:t>
      </w:r>
    </w:p>
    <w:sectPr w:rsidR="00A1450B" w:rsidRPr="00A1450B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762" w:rsidRDefault="00C04762">
      <w:r>
        <w:separator/>
      </w:r>
    </w:p>
  </w:endnote>
  <w:endnote w:type="continuationSeparator" w:id="0">
    <w:p w:rsidR="00C04762" w:rsidRDefault="00C0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638" w:rsidRDefault="00B536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53638" w:rsidRDefault="00B536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638" w:rsidRDefault="00B536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0F62">
      <w:rPr>
        <w:rStyle w:val="PageNumber"/>
        <w:noProof/>
      </w:rPr>
      <w:t>2</w:t>
    </w:r>
    <w:r>
      <w:rPr>
        <w:rStyle w:val="PageNumber"/>
      </w:rPr>
      <w:fldChar w:fldCharType="end"/>
    </w:r>
  </w:p>
  <w:p w:rsidR="00B53638" w:rsidRDefault="00B536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762" w:rsidRDefault="00C04762">
      <w:r>
        <w:separator/>
      </w:r>
    </w:p>
  </w:footnote>
  <w:footnote w:type="continuationSeparator" w:id="0">
    <w:p w:rsidR="00C04762" w:rsidRDefault="00C04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7F"/>
    <w:rsid w:val="000419C5"/>
    <w:rsid w:val="00057174"/>
    <w:rsid w:val="000623F3"/>
    <w:rsid w:val="00075E63"/>
    <w:rsid w:val="0009035A"/>
    <w:rsid w:val="000E1159"/>
    <w:rsid w:val="000F4A6B"/>
    <w:rsid w:val="00140725"/>
    <w:rsid w:val="00173ED5"/>
    <w:rsid w:val="00186728"/>
    <w:rsid w:val="001979BF"/>
    <w:rsid w:val="00211020"/>
    <w:rsid w:val="00214E92"/>
    <w:rsid w:val="0027249E"/>
    <w:rsid w:val="002A0F05"/>
    <w:rsid w:val="002A1111"/>
    <w:rsid w:val="00330470"/>
    <w:rsid w:val="00362131"/>
    <w:rsid w:val="003B6E1A"/>
    <w:rsid w:val="003B6E65"/>
    <w:rsid w:val="003D19E4"/>
    <w:rsid w:val="003D582A"/>
    <w:rsid w:val="003D6BB6"/>
    <w:rsid w:val="003F5404"/>
    <w:rsid w:val="003F6901"/>
    <w:rsid w:val="004058D1"/>
    <w:rsid w:val="00412F97"/>
    <w:rsid w:val="00414A5D"/>
    <w:rsid w:val="0041589C"/>
    <w:rsid w:val="00432EA4"/>
    <w:rsid w:val="00466018"/>
    <w:rsid w:val="004717F2"/>
    <w:rsid w:val="004D5AB3"/>
    <w:rsid w:val="004D6F59"/>
    <w:rsid w:val="004F1C9E"/>
    <w:rsid w:val="00514B7F"/>
    <w:rsid w:val="005233C3"/>
    <w:rsid w:val="00543CCF"/>
    <w:rsid w:val="00561C4E"/>
    <w:rsid w:val="005A14D5"/>
    <w:rsid w:val="005C6DBB"/>
    <w:rsid w:val="005E6926"/>
    <w:rsid w:val="005F2728"/>
    <w:rsid w:val="00622E20"/>
    <w:rsid w:val="00624D64"/>
    <w:rsid w:val="0068014C"/>
    <w:rsid w:val="006A16E8"/>
    <w:rsid w:val="006A4AFD"/>
    <w:rsid w:val="006B2AF9"/>
    <w:rsid w:val="006C2720"/>
    <w:rsid w:val="006E5272"/>
    <w:rsid w:val="0072171A"/>
    <w:rsid w:val="007E593D"/>
    <w:rsid w:val="00800E42"/>
    <w:rsid w:val="008A3985"/>
    <w:rsid w:val="008E19C7"/>
    <w:rsid w:val="00936DC1"/>
    <w:rsid w:val="009454BA"/>
    <w:rsid w:val="009B2DCE"/>
    <w:rsid w:val="009E5EA4"/>
    <w:rsid w:val="009E7FF2"/>
    <w:rsid w:val="009F35E3"/>
    <w:rsid w:val="00A1450B"/>
    <w:rsid w:val="00A26C7F"/>
    <w:rsid w:val="00A4160A"/>
    <w:rsid w:val="00B27BAE"/>
    <w:rsid w:val="00B515C8"/>
    <w:rsid w:val="00B53638"/>
    <w:rsid w:val="00B739DF"/>
    <w:rsid w:val="00B951CF"/>
    <w:rsid w:val="00BA1DD1"/>
    <w:rsid w:val="00BD3BBE"/>
    <w:rsid w:val="00BE778F"/>
    <w:rsid w:val="00C031DA"/>
    <w:rsid w:val="00C04762"/>
    <w:rsid w:val="00C141CF"/>
    <w:rsid w:val="00C21442"/>
    <w:rsid w:val="00C745B3"/>
    <w:rsid w:val="00CC268E"/>
    <w:rsid w:val="00D329F5"/>
    <w:rsid w:val="00D60F62"/>
    <w:rsid w:val="00D92FA0"/>
    <w:rsid w:val="00E1055F"/>
    <w:rsid w:val="00E2063D"/>
    <w:rsid w:val="00E30620"/>
    <w:rsid w:val="00E6659D"/>
    <w:rsid w:val="00ED716A"/>
    <w:rsid w:val="00EE356E"/>
    <w:rsid w:val="00F4244C"/>
    <w:rsid w:val="00F646F3"/>
    <w:rsid w:val="00F656A7"/>
    <w:rsid w:val="00FB3E7A"/>
    <w:rsid w:val="00FB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  <w14:docId w14:val="43CFAA2F"/>
  <w15:chartTrackingRefBased/>
  <w15:docId w15:val="{C905BFFC-AB33-41FE-8916-423D7B2E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 w:val="0"/>
      <w:tabs>
        <w:tab w:val="left" w:pos="-2790"/>
      </w:tabs>
      <w:suppressAutoHyphens/>
      <w:spacing w:before="240"/>
      <w:ind w:firstLine="720"/>
    </w:pPr>
    <w:rPr>
      <w:snapToGrid w:val="0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A26C7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5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3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</vt:lpstr>
    </vt:vector>
  </TitlesOfParts>
  <Company>FCC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</dc:title>
  <dc:subject/>
  <dc:creator>Shaun A. Maher</dc:creator>
  <cp:keywords/>
  <cp:lastModifiedBy>Hossein Hashemzadeh</cp:lastModifiedBy>
  <cp:revision>2</cp:revision>
  <cp:lastPrinted>2006-12-07T16:30:00Z</cp:lastPrinted>
  <dcterms:created xsi:type="dcterms:W3CDTF">2019-01-18T12:30:00Z</dcterms:created>
  <dcterms:modified xsi:type="dcterms:W3CDTF">2019-01-18T12:30:00Z</dcterms:modified>
</cp:coreProperties>
</file>