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0D0F57">
        <w:t xml:space="preserve">control of </w:t>
      </w:r>
      <w:r w:rsidRPr="005C4457">
        <w:t>DTV America was recently acquired by HC2 Broadcasting Inc. (“HC2”)</w:t>
      </w:r>
      <w:r w:rsidR="000D0F57">
        <w:t>,</w:t>
      </w:r>
      <w:r w:rsidRPr="005C4457">
        <w:t xml:space="preserve"> and </w:t>
      </w:r>
      <w:r w:rsidR="000D0F57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8E7D4F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80616E">
        <w:t xml:space="preserve">will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E42F2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8A" w:rsidRDefault="00AF058A" w:rsidP="00C22EDB">
      <w:r>
        <w:separator/>
      </w:r>
    </w:p>
  </w:endnote>
  <w:endnote w:type="continuationSeparator" w:id="0">
    <w:p w:rsidR="00AF058A" w:rsidRDefault="00AF058A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8A" w:rsidRDefault="00AF058A" w:rsidP="00C22EDB">
      <w:r>
        <w:separator/>
      </w:r>
    </w:p>
  </w:footnote>
  <w:footnote w:type="continuationSeparator" w:id="0">
    <w:p w:rsidR="00AF058A" w:rsidRDefault="00AF058A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  <w:proofErr w:type="gramEnd"/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  <w:proofErr w:type="gramEnd"/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0F57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041DF"/>
    <w:rsid w:val="0041311A"/>
    <w:rsid w:val="00413459"/>
    <w:rsid w:val="00415D2C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E7D4F"/>
    <w:rsid w:val="008F4DCF"/>
    <w:rsid w:val="008F534F"/>
    <w:rsid w:val="0091602F"/>
    <w:rsid w:val="009213F7"/>
    <w:rsid w:val="00921BFB"/>
    <w:rsid w:val="009269F7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AF058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42F2"/>
    <w:rsid w:val="00EE6212"/>
    <w:rsid w:val="00F00C97"/>
    <w:rsid w:val="00F01959"/>
    <w:rsid w:val="00F10558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614B3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E9B4-6F16-4313-AC1A-521819B8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2018-01-16T22:39:00Z</cp:lastPrinted>
  <dcterms:created xsi:type="dcterms:W3CDTF">2018-11-15T21:23:00Z</dcterms:created>
  <dcterms:modified xsi:type="dcterms:W3CDTF">2018-11-15T21:23:00Z</dcterms:modified>
</cp:coreProperties>
</file>