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93" w:rsidRDefault="00141ED7" w:rsidP="00141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ENVIRONMENTAL EFFECT OF K17JN-D MODIFICATION</w:t>
      </w:r>
    </w:p>
    <w:p w:rsidR="00141ED7" w:rsidRDefault="00141ED7" w:rsidP="00141ED7">
      <w:pPr>
        <w:jc w:val="center"/>
        <w:rPr>
          <w:b/>
          <w:sz w:val="24"/>
          <w:szCs w:val="24"/>
        </w:rPr>
      </w:pPr>
    </w:p>
    <w:p w:rsidR="00141ED7" w:rsidRDefault="00141ED7" w:rsidP="00141E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proposed move is to a nearby existing tower.  No new tower construction is anticipated.  </w:t>
      </w:r>
    </w:p>
    <w:p w:rsidR="00141ED7" w:rsidRPr="00141ED7" w:rsidRDefault="00141ED7" w:rsidP="00141ED7">
      <w:pPr>
        <w:rPr>
          <w:sz w:val="24"/>
          <w:szCs w:val="24"/>
        </w:rPr>
      </w:pPr>
      <w:r>
        <w:rPr>
          <w:sz w:val="24"/>
          <w:szCs w:val="24"/>
        </w:rPr>
        <w:tab/>
        <w:t>The NIER is less than 5% of the limit for this service.</w:t>
      </w:r>
      <w:bookmarkStart w:id="0" w:name="_GoBack"/>
      <w:bookmarkEnd w:id="0"/>
    </w:p>
    <w:sectPr w:rsidR="00141ED7" w:rsidRPr="0014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7"/>
    <w:rsid w:val="00141ED7"/>
    <w:rsid w:val="002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2017-09-22T21:32:00Z</dcterms:created>
  <dcterms:modified xsi:type="dcterms:W3CDTF">2017-09-22T21:37:00Z</dcterms:modified>
</cp:coreProperties>
</file>