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E5" w:rsidRDefault="00877DE5" w:rsidP="00877DE5">
      <w:pPr>
        <w:pStyle w:val="CompanyName"/>
        <w:framePr w:h="716" w:wrap="notBeside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Greg Best </w:t>
      </w:r>
    </w:p>
    <w:p w:rsidR="00877DE5" w:rsidRDefault="00877DE5" w:rsidP="00877DE5">
      <w:pPr>
        <w:pStyle w:val="CompanyName"/>
        <w:framePr w:h="716" w:wrap="notBeside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</w:rPr>
        <w:t>Consulting,  Inc.</w:t>
      </w:r>
    </w:p>
    <w:p w:rsidR="00877DE5" w:rsidRDefault="00877DE5" w:rsidP="00877DE5">
      <w:pPr>
        <w:pStyle w:val="ReturnAddress"/>
        <w:framePr w:w="2230" w:h="563" w:wrap="notBeside" w:hAnchor="page" w:x="1885" w:y="1614"/>
        <w:jc w:val="both"/>
      </w:pPr>
      <w:r>
        <w:t>16100 Outlook Avenue</w:t>
      </w:r>
    </w:p>
    <w:p w:rsidR="00877DE5" w:rsidRDefault="00877DE5" w:rsidP="00877DE5">
      <w:pPr>
        <w:pStyle w:val="ReturnAddress"/>
        <w:framePr w:w="2230" w:h="563" w:wrap="notBeside" w:hAnchor="page" w:x="1885" w:y="1614"/>
        <w:jc w:val="both"/>
      </w:pPr>
      <w:r>
        <w:t>Stilwell, KS 66085</w:t>
      </w:r>
    </w:p>
    <w:p w:rsidR="00877DE5" w:rsidRDefault="00877DE5" w:rsidP="00877DE5">
      <w:pPr>
        <w:pStyle w:val="ReturnAddress"/>
        <w:framePr w:w="2230" w:h="563" w:wrap="notBeside" w:hAnchor="page" w:x="1885" w:y="1614"/>
        <w:jc w:val="both"/>
      </w:pPr>
      <w:r>
        <w:t>816-792-2913</w:t>
      </w:r>
    </w:p>
    <w:p w:rsidR="00877DE5" w:rsidRDefault="00877DE5" w:rsidP="00877DE5">
      <w:pPr>
        <w:pStyle w:val="Date"/>
      </w:pPr>
    </w:p>
    <w:p w:rsidR="00877DE5" w:rsidRDefault="00877DE5" w:rsidP="00877DE5">
      <w:pPr>
        <w:pStyle w:val="Date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June 28, 2017</w:t>
      </w:r>
      <w:r>
        <w:fldChar w:fldCharType="end"/>
      </w:r>
    </w:p>
    <w:p w:rsidR="00877DE5" w:rsidRDefault="00877DE5" w:rsidP="00877DE5">
      <w:pPr>
        <w:pStyle w:val="InsideAddressName"/>
      </w:pPr>
      <w:r>
        <w:t xml:space="preserve">Federal Communications Commission </w:t>
      </w:r>
    </w:p>
    <w:p w:rsidR="00877DE5" w:rsidRDefault="00877DE5" w:rsidP="00877DE5">
      <w:pPr>
        <w:pStyle w:val="InsideAddress"/>
      </w:pPr>
      <w:r>
        <w:t>Media Bureau</w:t>
      </w:r>
    </w:p>
    <w:p w:rsidR="00877DE5" w:rsidRPr="000922EA" w:rsidRDefault="00877DE5" w:rsidP="00877DE5">
      <w:pPr>
        <w:pStyle w:val="InsideAddress"/>
      </w:pPr>
      <w:r>
        <w:t>445 12</w:t>
      </w:r>
      <w:r w:rsidRPr="00AF1714">
        <w:rPr>
          <w:vertAlign w:val="superscript"/>
        </w:rPr>
        <w:t>th</w:t>
      </w:r>
      <w:r>
        <w:t xml:space="preserve"> Street SW</w:t>
      </w:r>
    </w:p>
    <w:p w:rsidR="00877DE5" w:rsidRDefault="00877DE5" w:rsidP="00877DE5">
      <w:pPr>
        <w:pStyle w:val="InsideAddress"/>
      </w:pPr>
      <w:r>
        <w:t>Washington, DC 20554</w:t>
      </w:r>
    </w:p>
    <w:p w:rsidR="00877DE5" w:rsidRDefault="00877DE5" w:rsidP="00877DE5">
      <w:pPr>
        <w:pStyle w:val="Salutation"/>
      </w:pPr>
      <w:r>
        <w:t>Dear Sir,</w:t>
      </w:r>
    </w:p>
    <w:p w:rsidR="00877DE5" w:rsidRDefault="00877DE5" w:rsidP="00877DE5">
      <w:pPr>
        <w:pStyle w:val="BodyText"/>
      </w:pPr>
      <w:r>
        <w:t xml:space="preserve">This will serve as the exhibit for the RF Radiation Hazard calculation for this facility proposed for </w:t>
      </w:r>
      <w:r w:rsidRPr="00F41AA6">
        <w:rPr>
          <w:noProof/>
        </w:rPr>
        <w:t>WKGB</w:t>
      </w:r>
      <w:r>
        <w:t xml:space="preserve">. </w:t>
      </w:r>
    </w:p>
    <w:p w:rsidR="00877DE5" w:rsidRDefault="00877DE5" w:rsidP="00877DE5">
      <w:pPr>
        <w:pStyle w:val="BodyText"/>
      </w:pPr>
      <w:r>
        <w:t>The RF radiation near the ground (2 meters above ground) can be calculated using the OET-65 formula (Eq. 7, accounting for the worst-case complete reflection) for broadcast television stations taking into account the following factors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 = power density (in watts per square meter or µwatts/cm</w:t>
      </w:r>
      <w:r>
        <w:rPr>
          <w:rFonts w:cs="Arial"/>
          <w:vertAlign w:val="superscript"/>
        </w:rPr>
        <w:t>2)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 = total Effective Radiated Power from the antenna (the sum of H-pol and V-pol ERPs)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 = field radiated on the axis to the ground level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R = distance to the ground  level (actually 2 meters above ground)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>Therefore, given the following data for the proposed facility: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 xml:space="preserve">P = </w:t>
      </w:r>
      <w:r w:rsidRPr="00F41AA6">
        <w:rPr>
          <w:rFonts w:cs="Arial"/>
          <w:noProof/>
        </w:rPr>
        <w:t>64.8</w:t>
      </w:r>
      <w:r>
        <w:rPr>
          <w:rFonts w:cs="Arial"/>
        </w:rPr>
        <w:t xml:space="preserve"> kW </w:t>
      </w:r>
    </w:p>
    <w:p w:rsidR="00877DE5" w:rsidRDefault="00877DE5" w:rsidP="00877DE5">
      <w:pPr>
        <w:pStyle w:val="BodyText"/>
        <w:spacing w:after="0"/>
        <w:rPr>
          <w:rFonts w:cs="Arial"/>
        </w:rPr>
      </w:pPr>
      <w:r>
        <w:rPr>
          <w:rFonts w:cs="Arial"/>
        </w:rPr>
        <w:t>R = Radiation center above ground level – 2 meters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 xml:space="preserve">    = </w:t>
      </w:r>
      <w:r w:rsidRPr="00F41AA6">
        <w:rPr>
          <w:rFonts w:cs="Arial"/>
          <w:noProof/>
        </w:rPr>
        <w:t>176.9</w:t>
      </w:r>
      <w:r>
        <w:rPr>
          <w:rFonts w:cs="Arial"/>
        </w:rPr>
        <w:t xml:space="preserve"> m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 xml:space="preserve">F = 0.1 for UHF antennas </w:t>
      </w:r>
    </w:p>
    <w:p w:rsidR="00877DE5" w:rsidRDefault="00877DE5" w:rsidP="00877DE5">
      <w:pPr>
        <w:pStyle w:val="BodyText"/>
        <w:rPr>
          <w:rFonts w:cs="Arial"/>
        </w:rPr>
      </w:pPr>
      <w:r>
        <w:rPr>
          <w:rFonts w:cs="Arial"/>
        </w:rPr>
        <w:t>The RF radiation near the ground level can be calculated with the following result:</w:t>
      </w:r>
    </w:p>
    <w:p w:rsidR="00877DE5" w:rsidRPr="008264C1" w:rsidRDefault="00877DE5" w:rsidP="00877DE5">
      <w:pPr>
        <w:pStyle w:val="BodyText"/>
        <w:rPr>
          <w:rFonts w:cs="Arial"/>
          <w:vertAlign w:val="superscript"/>
        </w:rPr>
      </w:pPr>
      <w:r>
        <w:rPr>
          <w:rFonts w:cs="Arial"/>
        </w:rPr>
        <w:t xml:space="preserve">S = </w:t>
      </w:r>
      <w:r w:rsidRPr="00F41AA6">
        <w:rPr>
          <w:rFonts w:cs="Arial"/>
          <w:noProof/>
        </w:rPr>
        <w:t>0.692</w:t>
      </w:r>
      <w:r>
        <w:rPr>
          <w:rFonts w:cs="Arial"/>
        </w:rPr>
        <w:t xml:space="preserve"> µwatts/cm</w:t>
      </w:r>
      <w:r>
        <w:rPr>
          <w:rFonts w:cs="Arial"/>
          <w:vertAlign w:val="superscript"/>
        </w:rPr>
        <w:t>2</w:t>
      </w:r>
    </w:p>
    <w:p w:rsidR="00877DE5" w:rsidRPr="0007016C" w:rsidRDefault="00877DE5" w:rsidP="00877DE5">
      <w:pPr>
        <w:pStyle w:val="BodyText"/>
        <w:rPr>
          <w:rFonts w:cs="Arial"/>
        </w:rPr>
      </w:pPr>
      <w:r>
        <w:rPr>
          <w:rFonts w:cs="Arial"/>
        </w:rPr>
        <w:t xml:space="preserve">which is </w:t>
      </w:r>
      <w:r w:rsidRPr="00F41AA6">
        <w:rPr>
          <w:rFonts w:cs="Arial"/>
          <w:noProof/>
        </w:rPr>
        <w:t>0.184</w:t>
      </w:r>
      <w:r>
        <w:rPr>
          <w:rFonts w:cs="Arial"/>
        </w:rPr>
        <w:t xml:space="preserve"> % of the general population exposure limit of </w:t>
      </w:r>
      <w:r w:rsidRPr="00F41AA6">
        <w:rPr>
          <w:rFonts w:cs="Arial"/>
          <w:noProof/>
        </w:rPr>
        <w:t>375</w:t>
      </w:r>
      <w:r>
        <w:rPr>
          <w:rFonts w:cs="Arial"/>
        </w:rPr>
        <w:t xml:space="preserve"> µw/cm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for this channel </w:t>
      </w:r>
      <w:r w:rsidRPr="00F41AA6">
        <w:rPr>
          <w:rFonts w:cs="Arial"/>
          <w:noProof/>
        </w:rPr>
        <w:t>29</w:t>
      </w:r>
      <w:r>
        <w:rPr>
          <w:rFonts w:cs="Arial"/>
        </w:rPr>
        <w:t xml:space="preserve"> facility.</w:t>
      </w:r>
    </w:p>
    <w:p w:rsidR="00877DE5" w:rsidRPr="008264C1" w:rsidRDefault="00877DE5" w:rsidP="00877DE5">
      <w:pPr>
        <w:pStyle w:val="BodyText"/>
        <w:rPr>
          <w:rFonts w:cs="Arial"/>
        </w:rPr>
      </w:pPr>
      <w:r>
        <w:rPr>
          <w:rFonts w:cs="Arial"/>
        </w:rPr>
        <w:t>Should you have any questions regarding this information please contact me.</w:t>
      </w:r>
    </w:p>
    <w:p w:rsidR="00877DE5" w:rsidRDefault="00877DE5" w:rsidP="00877DE5">
      <w:pPr>
        <w:pStyle w:val="Closing"/>
      </w:pPr>
      <w:r>
        <w:t xml:space="preserve">Sincerely, </w:t>
      </w:r>
    </w:p>
    <w:p w:rsidR="00877DE5" w:rsidRDefault="00877DE5" w:rsidP="00877DE5">
      <w:pPr>
        <w:pStyle w:val="SignatureJobTitle"/>
        <w:rPr>
          <w:rFonts w:ascii="Lucida Handwriting" w:hAnsi="Lucida Handwriting"/>
          <w:sz w:val="36"/>
          <w:szCs w:val="36"/>
        </w:rPr>
      </w:pPr>
    </w:p>
    <w:p w:rsidR="00877DE5" w:rsidRDefault="00877DE5" w:rsidP="00877DE5">
      <w:pPr>
        <w:pStyle w:val="SignatureJobTitle"/>
        <w:rPr>
          <w:rFonts w:ascii="Lucida Handwriting" w:hAnsi="Lucida Handwriting"/>
          <w:sz w:val="36"/>
          <w:szCs w:val="36"/>
        </w:rPr>
      </w:pPr>
      <w:r w:rsidRPr="00EC7C3D">
        <w:rPr>
          <w:rFonts w:ascii="Lucida Handwriting" w:hAnsi="Lucida Handwriting"/>
          <w:noProof/>
          <w:sz w:val="36"/>
          <w:szCs w:val="36"/>
        </w:rPr>
        <w:drawing>
          <wp:inline distT="0" distB="0" distL="0" distR="0" wp14:anchorId="70F0C12D" wp14:editId="5F2FDB66">
            <wp:extent cx="1618866" cy="402223"/>
            <wp:effectExtent l="0" t="0" r="635" b="0"/>
            <wp:docPr id="3" name="Picture 3" descr="C:\Users\mfanto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anto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8" cy="4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E5" w:rsidRPr="00EC7C3D" w:rsidRDefault="00877DE5" w:rsidP="00877DE5">
      <w:pPr>
        <w:pStyle w:val="SignatureJobTitle"/>
      </w:pPr>
      <w:r>
        <w:t>Myron D. Fanton, PE</w:t>
      </w:r>
    </w:p>
    <w:p w:rsidR="00877DE5" w:rsidRPr="00EC7C3D" w:rsidRDefault="00877DE5" w:rsidP="00877DE5">
      <w:pPr>
        <w:rPr>
          <w:rFonts w:ascii="Arial" w:hAnsi="Arial" w:cs="Arial"/>
          <w:sz w:val="20"/>
        </w:rPr>
      </w:pPr>
      <w:r w:rsidRPr="00EC7C3D">
        <w:rPr>
          <w:rFonts w:ascii="Arial" w:hAnsi="Arial" w:cs="Arial"/>
          <w:sz w:val="20"/>
        </w:rPr>
        <w:t>Consulting Engineer</w:t>
      </w:r>
    </w:p>
    <w:p w:rsidR="005C53B2" w:rsidRPr="00877DE5" w:rsidRDefault="005C53B2" w:rsidP="00877DE5">
      <w:bookmarkStart w:id="0" w:name="_GoBack"/>
      <w:bookmarkEnd w:id="0"/>
    </w:p>
    <w:sectPr w:rsidR="005C53B2" w:rsidRPr="00877DE5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8E" w:rsidRDefault="00877DE5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June 28,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E5"/>
    <w:rsid w:val="0044644D"/>
    <w:rsid w:val="005B1544"/>
    <w:rsid w:val="005C53B2"/>
    <w:rsid w:val="008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B5E0-EEF4-45F4-B64A-FE3D648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D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877DE5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77DE5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877DE5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77DE5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877DE5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77DE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877DE5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InsideAddressName"/>
    <w:link w:val="DateChar"/>
    <w:rsid w:val="00877DE5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77DE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877DE5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877DE5"/>
    <w:pPr>
      <w:spacing w:before="220"/>
    </w:pPr>
  </w:style>
  <w:style w:type="paragraph" w:customStyle="1" w:styleId="ReturnAddress">
    <w:name w:val="Return Address"/>
    <w:basedOn w:val="Normal"/>
    <w:rsid w:val="00877D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SignatureJobTitle">
    <w:name w:val="Signature Job Title"/>
    <w:basedOn w:val="Signature"/>
    <w:next w:val="Normal"/>
    <w:rsid w:val="00877DE5"/>
    <w:pPr>
      <w:keepNext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877DE5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77DE5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7DE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Custom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Fanton</dc:creator>
  <cp:keywords/>
  <dc:description/>
  <cp:lastModifiedBy>Myron Fanton</cp:lastModifiedBy>
  <cp:revision>1</cp:revision>
  <dcterms:created xsi:type="dcterms:W3CDTF">2017-06-28T14:03:00Z</dcterms:created>
  <dcterms:modified xsi:type="dcterms:W3CDTF">2017-06-28T14:03:00Z</dcterms:modified>
</cp:coreProperties>
</file>