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FC80" w14:textId="77777777" w:rsidR="001364F0" w:rsidRPr="00A86166" w:rsidRDefault="00A86166">
      <w:pPr>
        <w:rPr>
          <w:rFonts w:ascii="Times New Roman" w:hAnsi="Times New Roman" w:cs="Times New Roman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>Reason for Amended Filing</w:t>
      </w:r>
    </w:p>
    <w:p w14:paraId="12298E0D" w14:textId="77777777" w:rsidR="00A86166" w:rsidRPr="00A86166" w:rsidRDefault="00A86166">
      <w:pPr>
        <w:rPr>
          <w:rFonts w:ascii="Times New Roman" w:hAnsi="Times New Roman" w:cs="Times New Roman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>This is a revised filing to reflect updated programming information. Both the original filing and this amended submission were filed prior to the 3</w:t>
      </w:r>
      <w:r w:rsidRPr="00A861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86166">
        <w:rPr>
          <w:rFonts w:ascii="Times New Roman" w:hAnsi="Times New Roman" w:cs="Times New Roman"/>
          <w:sz w:val="24"/>
          <w:szCs w:val="24"/>
        </w:rPr>
        <w:t xml:space="preserve"> quarter 2016 children’s deadline.</w:t>
      </w:r>
      <w:bookmarkStart w:id="0" w:name="_GoBack"/>
      <w:bookmarkEnd w:id="0"/>
    </w:p>
    <w:sectPr w:rsidR="00A86166" w:rsidRPr="00A8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6"/>
    <w:rsid w:val="001364F0"/>
    <w:rsid w:val="00A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791C"/>
  <w15:chartTrackingRefBased/>
  <w15:docId w15:val="{1D2EA032-3713-42B0-93A0-8AC351C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Cathy</dc:creator>
  <cp:keywords/>
  <dc:description/>
  <cp:lastModifiedBy>Carmichael, Cathy</cp:lastModifiedBy>
  <cp:revision>1</cp:revision>
  <dcterms:created xsi:type="dcterms:W3CDTF">2016-10-11T20:08:00Z</dcterms:created>
  <dcterms:modified xsi:type="dcterms:W3CDTF">2016-10-11T20:11:00Z</dcterms:modified>
</cp:coreProperties>
</file>