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6E" w:rsidRDefault="00E81C6E" w:rsidP="00E81C6E">
      <w:pPr>
        <w:jc w:val="center"/>
        <w:rPr>
          <w:u w:val="single"/>
        </w:rPr>
      </w:pPr>
      <w:r>
        <w:rPr>
          <w:u w:val="single"/>
        </w:rPr>
        <w:t>ATTACHMENT 1</w:t>
      </w:r>
    </w:p>
    <w:p w:rsidR="00E81C6E" w:rsidRDefault="00E81C6E" w:rsidP="00E81C6E">
      <w:pPr>
        <w:jc w:val="center"/>
        <w:rPr>
          <w:u w:val="single"/>
        </w:rPr>
      </w:pPr>
      <w:r w:rsidRPr="00E81C6E">
        <w:rPr>
          <w:u w:val="single"/>
        </w:rPr>
        <w:t>EXTRAORDINARY CIRCUMSTANCES JUSTIFYING</w:t>
      </w:r>
      <w:r w:rsidRPr="00E81C6E">
        <w:rPr>
          <w:u w:val="single"/>
        </w:rPr>
        <w:t xml:space="preserve"> EXTENSION OF STA</w:t>
      </w:r>
    </w:p>
    <w:p w:rsidR="002E07E9" w:rsidRDefault="002E07E9" w:rsidP="002E07E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KOB‐TV, LLC, </w:t>
      </w:r>
      <w:r>
        <w:rPr>
          <w:rFonts w:ascii="Calibri" w:hAnsi="Calibri" w:cs="Calibri"/>
          <w:sz w:val="20"/>
          <w:szCs w:val="20"/>
        </w:rPr>
        <w:t xml:space="preserve">licensee of </w:t>
      </w:r>
      <w:r>
        <w:rPr>
          <w:rFonts w:ascii="Calibri" w:hAnsi="Calibri" w:cs="Calibri"/>
          <w:sz w:val="20"/>
          <w:szCs w:val="20"/>
        </w:rPr>
        <w:t>K42DJ</w:t>
      </w:r>
      <w:r>
        <w:rPr>
          <w:rFonts w:ascii="Calibri" w:hAnsi="Calibri" w:cs="Calibri"/>
          <w:sz w:val="20"/>
          <w:szCs w:val="20"/>
        </w:rPr>
        <w:t>, Las Cruces, New Mexico, herein seeks extension of its special temporary</w:t>
      </w:r>
    </w:p>
    <w:p w:rsidR="002E07E9" w:rsidRDefault="002E07E9" w:rsidP="002E07E9">
      <w:pPr>
        <w:autoSpaceDE w:val="0"/>
        <w:autoSpaceDN w:val="0"/>
        <w:adjustRightInd w:val="0"/>
        <w:spacing w:after="0" w:line="240" w:lineRule="auto"/>
        <w:rPr>
          <w:rFonts w:ascii="Calibri" w:hAnsi="Calibri" w:cs="Calibri"/>
          <w:sz w:val="20"/>
          <w:szCs w:val="20"/>
        </w:rPr>
      </w:pPr>
      <w:r>
        <w:rPr>
          <w:rFonts w:ascii="Calibri" w:hAnsi="Calibri" w:cs="Calibri"/>
          <w:sz w:val="20"/>
          <w:szCs w:val="20"/>
        </w:rPr>
        <w:t>authority to operate the facilities proposed in its digital flash‐cut application (File No. BDFCDTL‐</w:t>
      </w:r>
    </w:p>
    <w:p w:rsidR="002E07E9" w:rsidRDefault="002E07E9" w:rsidP="002E07E9">
      <w:pPr>
        <w:autoSpaceDE w:val="0"/>
        <w:autoSpaceDN w:val="0"/>
        <w:adjustRightInd w:val="0"/>
        <w:spacing w:after="0" w:line="240" w:lineRule="auto"/>
        <w:rPr>
          <w:rFonts w:ascii="Calibri" w:hAnsi="Calibri" w:cs="Calibri"/>
          <w:sz w:val="20"/>
          <w:szCs w:val="20"/>
        </w:rPr>
      </w:pPr>
      <w:r>
        <w:rPr>
          <w:rFonts w:ascii="Calibri" w:hAnsi="Calibri" w:cs="Calibri"/>
          <w:sz w:val="20"/>
          <w:szCs w:val="20"/>
        </w:rPr>
        <w:t>20080804ABM). Extension of this STA would advance the public interest, as set forth herein. While this flash‐cut application was initially dismissed due to Mexican objections, the licensee filed a timely petition for reconsideration which demonstrated that those objections had no merit as the proposed facility would not cause interference to any Mexican allotment, and the application was reinstated on November 28, 2012. The application remains pending.</w:t>
      </w:r>
    </w:p>
    <w:p w:rsidR="002E07E9" w:rsidRDefault="002E07E9" w:rsidP="002E07E9">
      <w:pPr>
        <w:autoSpaceDE w:val="0"/>
        <w:autoSpaceDN w:val="0"/>
        <w:adjustRightInd w:val="0"/>
        <w:spacing w:after="0" w:line="240" w:lineRule="auto"/>
        <w:rPr>
          <w:rFonts w:ascii="Calibri" w:hAnsi="Calibri" w:cs="Calibri"/>
          <w:sz w:val="20"/>
          <w:szCs w:val="20"/>
        </w:rPr>
      </w:pPr>
    </w:p>
    <w:p w:rsidR="002E07E9" w:rsidRDefault="002E07E9" w:rsidP="002E07E9">
      <w:pPr>
        <w:autoSpaceDE w:val="0"/>
        <w:autoSpaceDN w:val="0"/>
        <w:adjustRightInd w:val="0"/>
        <w:spacing w:after="0" w:line="240" w:lineRule="auto"/>
      </w:pPr>
      <w:r>
        <w:rPr>
          <w:rFonts w:ascii="Calibri" w:hAnsi="Calibri" w:cs="Calibri"/>
          <w:sz w:val="20"/>
          <w:szCs w:val="20"/>
        </w:rPr>
        <w:t>Grant of the requested STA extension would serve the public interest. Now that nearly seven years have passed since the transition to digital broadcasting, the viewing public wants digital televison and seeks it out. Furthermore, with the passage of time, many viewers have purchased digital TV sets to replace aging analog equipment and can no longer receive analog signals overthe air. Likewise, even for those who continue to rely upon digital‐to‐analog converter boxes, many such boxes do not pass through analog signals, and the public is still deprived of service from analog LPTV stations and translators. Accordingly, continuation of the current digital service is necessary in order to ensure that K42DJ is able to continue to serve its audience. Accordingly, grant of the STA</w:t>
      </w:r>
      <w:bookmarkStart w:id="0" w:name="_GoBack"/>
      <w:bookmarkEnd w:id="0"/>
      <w:r>
        <w:rPr>
          <w:rFonts w:ascii="Calibri" w:hAnsi="Calibri" w:cs="Calibri"/>
          <w:sz w:val="20"/>
          <w:szCs w:val="20"/>
        </w:rPr>
        <w:t xml:space="preserve"> extension requested herein is warranted and would benefit the public interest.</w:t>
      </w:r>
    </w:p>
    <w:sectPr w:rsidR="002E07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E" w:rsidRDefault="00E81C6E" w:rsidP="00E81C6E">
      <w:pPr>
        <w:spacing w:after="0" w:line="240" w:lineRule="auto"/>
      </w:pPr>
      <w:r>
        <w:separator/>
      </w:r>
    </w:p>
  </w:endnote>
  <w:endnote w:type="continuationSeparator" w:id="0">
    <w:p w:rsidR="00E81C6E" w:rsidRDefault="00E81C6E" w:rsidP="00E8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E" w:rsidRDefault="00E8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E" w:rsidRPr="00E81C6E" w:rsidRDefault="002E07E9">
    <w:pPr>
      <w:pStyle w:val="Footer"/>
    </w:pPr>
    <w:r w:rsidRPr="002E07E9">
      <w:rPr>
        <w:noProof/>
        <w:sz w:val="12"/>
      </w:rPr>
      <w:t>{00923386-1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E" w:rsidRDefault="00E8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E" w:rsidRDefault="00E81C6E" w:rsidP="00E81C6E">
      <w:pPr>
        <w:spacing w:after="0" w:line="240" w:lineRule="auto"/>
        <w:rPr>
          <w:noProof/>
        </w:rPr>
      </w:pPr>
      <w:r>
        <w:rPr>
          <w:noProof/>
        </w:rPr>
        <w:separator/>
      </w:r>
    </w:p>
  </w:footnote>
  <w:footnote w:type="continuationSeparator" w:id="0">
    <w:p w:rsidR="00E81C6E" w:rsidRDefault="00E81C6E" w:rsidP="00E8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E" w:rsidRDefault="00E8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E" w:rsidRDefault="00E81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E" w:rsidRDefault="00E81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6E"/>
    <w:rsid w:val="000976FC"/>
    <w:rsid w:val="002E07E9"/>
    <w:rsid w:val="00E81C6E"/>
    <w:rsid w:val="00F1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3CE4-A8C3-496B-999B-B36413D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6E"/>
  </w:style>
  <w:style w:type="paragraph" w:styleId="Footer">
    <w:name w:val="footer"/>
    <w:basedOn w:val="Normal"/>
    <w:link w:val="FooterChar"/>
    <w:uiPriority w:val="99"/>
    <w:unhideWhenUsed/>
    <w:rsid w:val="00E8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6E"/>
  </w:style>
  <w:style w:type="paragraph" w:styleId="BalloonText">
    <w:name w:val="Balloon Text"/>
    <w:basedOn w:val="Normal"/>
    <w:link w:val="BalloonTextChar"/>
    <w:uiPriority w:val="99"/>
    <w:semiHidden/>
    <w:unhideWhenUsed/>
    <w:rsid w:val="002E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1357</Characters>
  <Application>Microsoft Office Word</Application>
  <DocSecurity>0</DocSecurity>
  <PresentationFormat/>
  <Lines>18</Lines>
  <Paragraphs>6</Paragraphs>
  <ScaleCrop>false</ScaleCrop>
  <HeadingPairs>
    <vt:vector size="2" baseType="variant">
      <vt:variant>
        <vt:lpstr>Title</vt:lpstr>
      </vt:variant>
      <vt:variant>
        <vt:i4>1</vt:i4>
      </vt:variant>
    </vt:vector>
  </HeadingPairs>
  <TitlesOfParts>
    <vt:vector size="1" baseType="lpstr">
      <vt:lpstr>K41FM-D.STAExtReq.May2016 (00923361).DOCX</vt:lpstr>
    </vt:vector>
  </TitlesOfParts>
  <Company>Hewlett-Packard Company</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K42DJ.STAExtReq.May2016.exhibit (00923386).DOCX</dc:title>
  <dc:subject>00923386-1 /font=6</dc:subject>
  <dc:creator>Anne Crump</dc:creator>
  <cp:keywords/>
  <dc:description/>
  <cp:lastModifiedBy>Anne Crump</cp:lastModifiedBy>
  <cp:revision>2</cp:revision>
  <cp:lastPrinted>2016-05-06T20:58:00Z</cp:lastPrinted>
  <dcterms:created xsi:type="dcterms:W3CDTF">2016-05-06T21:40:00Z</dcterms:created>
  <dcterms:modified xsi:type="dcterms:W3CDTF">2016-05-06T21:40:00Z</dcterms:modified>
</cp:coreProperties>
</file>